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50ACE3" w14:textId="31E58E86" w:rsidR="00E90E49" w:rsidRPr="00522FBD" w:rsidRDefault="00E90E49" w:rsidP="00E35559">
      <w:pPr>
        <w:pStyle w:val="3GPPHeader"/>
        <w:spacing w:after="60"/>
        <w:rPr>
          <w:sz w:val="32"/>
          <w:szCs w:val="32"/>
          <w:lang w:val="en-US"/>
        </w:rPr>
      </w:pPr>
      <w:r w:rsidRPr="00522FBD">
        <w:rPr>
          <w:lang w:val="en-US"/>
        </w:rPr>
        <w:t>3GPP TSG-RAN WG</w:t>
      </w:r>
      <w:r w:rsidR="008F1C4E" w:rsidRPr="00522FBD">
        <w:rPr>
          <w:lang w:val="en-US"/>
        </w:rPr>
        <w:t>1</w:t>
      </w:r>
      <w:r w:rsidRPr="00522FBD">
        <w:rPr>
          <w:lang w:val="en-US"/>
        </w:rPr>
        <w:t xml:space="preserve"> </w:t>
      </w:r>
      <w:r w:rsidR="008F1C4E" w:rsidRPr="00522FBD">
        <w:rPr>
          <w:lang w:val="en-US"/>
        </w:rPr>
        <w:t xml:space="preserve">Meeting </w:t>
      </w:r>
      <w:r w:rsidRPr="00522FBD">
        <w:rPr>
          <w:lang w:val="en-US"/>
        </w:rPr>
        <w:t>#</w:t>
      </w:r>
      <w:r w:rsidR="008B2163" w:rsidRPr="00522FBD">
        <w:rPr>
          <w:lang w:val="en-US"/>
        </w:rPr>
        <w:t>100</w:t>
      </w:r>
      <w:r w:rsidR="00A3178E" w:rsidRPr="00522FBD">
        <w:rPr>
          <w:lang w:val="en-US"/>
        </w:rPr>
        <w:t>-e</w:t>
      </w:r>
      <w:r w:rsidRPr="00522FBD">
        <w:rPr>
          <w:lang w:val="en-US"/>
        </w:rPr>
        <w:tab/>
      </w:r>
      <w:r w:rsidR="00091557" w:rsidRPr="00522FBD">
        <w:rPr>
          <w:lang w:val="en-US"/>
        </w:rPr>
        <w:t>R</w:t>
      </w:r>
      <w:r w:rsidR="008F1C4E" w:rsidRPr="00522FBD">
        <w:rPr>
          <w:lang w:val="en-US"/>
        </w:rPr>
        <w:t>1</w:t>
      </w:r>
      <w:r w:rsidR="00091557" w:rsidRPr="00522FBD">
        <w:rPr>
          <w:lang w:val="en-US"/>
        </w:rPr>
        <w:t>-</w:t>
      </w:r>
      <w:r w:rsidR="00522FBD" w:rsidRPr="00522FBD">
        <w:rPr>
          <w:lang w:val="en-US"/>
        </w:rPr>
        <w:t>2001128</w:t>
      </w:r>
    </w:p>
    <w:p w14:paraId="19054C72" w14:textId="02FA4DDF" w:rsidR="00E90E49" w:rsidRPr="00522FBD" w:rsidRDefault="00A3178E" w:rsidP="00311702">
      <w:pPr>
        <w:pStyle w:val="3GPPHeader"/>
        <w:rPr>
          <w:lang w:val="en-US"/>
        </w:rPr>
      </w:pPr>
      <w:r w:rsidRPr="00522FBD">
        <w:rPr>
          <w:lang w:val="en-US"/>
        </w:rPr>
        <w:t>Online</w:t>
      </w:r>
      <w:r w:rsidR="008B2163" w:rsidRPr="00522FBD">
        <w:rPr>
          <w:lang w:val="en-US"/>
        </w:rPr>
        <w:t xml:space="preserve">, February </w:t>
      </w:r>
      <w:r w:rsidR="00CC4B52" w:rsidRPr="00522FBD">
        <w:rPr>
          <w:lang w:val="en-US"/>
        </w:rPr>
        <w:t>24</w:t>
      </w:r>
      <w:r w:rsidR="008B2163" w:rsidRPr="00522FBD">
        <w:rPr>
          <w:vertAlign w:val="superscript"/>
          <w:lang w:val="en-US"/>
        </w:rPr>
        <w:t>th</w:t>
      </w:r>
      <w:r w:rsidR="008B2163" w:rsidRPr="00522FBD">
        <w:rPr>
          <w:lang w:val="en-US"/>
        </w:rPr>
        <w:t xml:space="preserve"> – </w:t>
      </w:r>
      <w:r w:rsidR="00CC4B52" w:rsidRPr="00522FBD">
        <w:rPr>
          <w:lang w:val="en-US"/>
        </w:rPr>
        <w:t>March 6</w:t>
      </w:r>
      <w:r w:rsidR="008B2163" w:rsidRPr="00522FBD">
        <w:rPr>
          <w:vertAlign w:val="superscript"/>
          <w:lang w:val="en-US"/>
        </w:rPr>
        <w:t>th</w:t>
      </w:r>
      <w:r w:rsidR="008B2163" w:rsidRPr="00522FBD">
        <w:rPr>
          <w:lang w:val="en-US"/>
        </w:rPr>
        <w:t>, 2020</w:t>
      </w:r>
    </w:p>
    <w:p w14:paraId="7B526BEE" w14:textId="77777777" w:rsidR="00E90E49" w:rsidRPr="00522FBD" w:rsidRDefault="00E90E49" w:rsidP="00357380">
      <w:pPr>
        <w:pStyle w:val="3GPPHeader"/>
        <w:rPr>
          <w:lang w:val="en-US"/>
        </w:rPr>
      </w:pPr>
    </w:p>
    <w:p w14:paraId="24038458" w14:textId="2ED9E771" w:rsidR="00E90E49" w:rsidRPr="00522FBD" w:rsidRDefault="00E90E49" w:rsidP="00311702">
      <w:pPr>
        <w:pStyle w:val="3GPPHeader"/>
        <w:rPr>
          <w:sz w:val="22"/>
          <w:szCs w:val="22"/>
          <w:lang w:val="en-US"/>
        </w:rPr>
      </w:pPr>
      <w:r w:rsidRPr="00522FBD">
        <w:rPr>
          <w:sz w:val="22"/>
          <w:szCs w:val="22"/>
          <w:lang w:val="en-US"/>
        </w:rPr>
        <w:t>Agenda Item:</w:t>
      </w:r>
      <w:r w:rsidRPr="00522FBD">
        <w:rPr>
          <w:sz w:val="22"/>
          <w:szCs w:val="22"/>
          <w:lang w:val="en-US"/>
        </w:rPr>
        <w:tab/>
      </w:r>
      <w:r w:rsidR="00312669" w:rsidRPr="00522FBD">
        <w:rPr>
          <w:sz w:val="22"/>
          <w:szCs w:val="22"/>
          <w:lang w:val="en-US"/>
        </w:rPr>
        <w:t>7.2.</w:t>
      </w:r>
      <w:r w:rsidR="006E0BFA" w:rsidRPr="00522FBD">
        <w:rPr>
          <w:sz w:val="22"/>
          <w:szCs w:val="22"/>
          <w:lang w:val="en-US"/>
        </w:rPr>
        <w:t>8.2</w:t>
      </w:r>
    </w:p>
    <w:p w14:paraId="35F8F99D" w14:textId="77777777" w:rsidR="00E90E49" w:rsidRPr="00522FBD" w:rsidRDefault="003D3C45" w:rsidP="00F64C2B">
      <w:pPr>
        <w:pStyle w:val="3GPPHeader"/>
        <w:rPr>
          <w:sz w:val="22"/>
          <w:szCs w:val="22"/>
          <w:lang w:val="en-US"/>
        </w:rPr>
      </w:pPr>
      <w:r w:rsidRPr="00522FBD">
        <w:rPr>
          <w:sz w:val="22"/>
          <w:szCs w:val="22"/>
          <w:lang w:val="en-US"/>
        </w:rPr>
        <w:t>Source:</w:t>
      </w:r>
      <w:r w:rsidR="00E90E49" w:rsidRPr="00522FBD">
        <w:rPr>
          <w:sz w:val="22"/>
          <w:szCs w:val="22"/>
          <w:lang w:val="en-US"/>
        </w:rPr>
        <w:tab/>
      </w:r>
      <w:r w:rsidR="00F64C2B" w:rsidRPr="00522FBD">
        <w:rPr>
          <w:sz w:val="22"/>
          <w:szCs w:val="22"/>
          <w:lang w:val="en-US"/>
        </w:rPr>
        <w:t>Ericsson</w:t>
      </w:r>
    </w:p>
    <w:p w14:paraId="2B8CC71D" w14:textId="1A433357" w:rsidR="00E90E49" w:rsidRPr="00522FBD" w:rsidRDefault="003D3C45" w:rsidP="00311702">
      <w:pPr>
        <w:pStyle w:val="3GPPHeader"/>
        <w:rPr>
          <w:sz w:val="22"/>
          <w:szCs w:val="22"/>
          <w:lang w:val="en-US"/>
        </w:rPr>
      </w:pPr>
      <w:r w:rsidRPr="00522FBD">
        <w:rPr>
          <w:sz w:val="22"/>
          <w:szCs w:val="22"/>
          <w:lang w:val="en-US"/>
        </w:rPr>
        <w:t>Title:</w:t>
      </w:r>
      <w:r w:rsidR="00E90E49" w:rsidRPr="00522FBD">
        <w:rPr>
          <w:sz w:val="22"/>
          <w:szCs w:val="22"/>
          <w:lang w:val="en-US"/>
        </w:rPr>
        <w:tab/>
      </w:r>
      <w:r w:rsidR="002B72FA" w:rsidRPr="00522FBD">
        <w:rPr>
          <w:sz w:val="22"/>
          <w:szCs w:val="22"/>
          <w:lang w:val="en-US"/>
        </w:rPr>
        <w:t xml:space="preserve">Feature lead summary </w:t>
      </w:r>
      <w:r w:rsidR="00256A9A" w:rsidRPr="00522FBD">
        <w:rPr>
          <w:sz w:val="22"/>
          <w:szCs w:val="22"/>
          <w:lang w:val="en-US"/>
        </w:rPr>
        <w:t xml:space="preserve">for </w:t>
      </w:r>
      <w:r w:rsidR="00B55C9B" w:rsidRPr="00522FBD">
        <w:rPr>
          <w:sz w:val="22"/>
          <w:szCs w:val="22"/>
          <w:lang w:val="en-US"/>
        </w:rPr>
        <w:t>UL Reference Signals for NR Positioning</w:t>
      </w:r>
    </w:p>
    <w:p w14:paraId="74EAB107" w14:textId="56E9FEB3" w:rsidR="00B70B5D" w:rsidRPr="00522FBD" w:rsidRDefault="00E90E49" w:rsidP="002B72FA">
      <w:pPr>
        <w:pStyle w:val="3GPPHeader"/>
        <w:rPr>
          <w:sz w:val="22"/>
          <w:szCs w:val="22"/>
          <w:lang w:val="en-US"/>
        </w:rPr>
      </w:pPr>
      <w:r w:rsidRPr="00522FBD">
        <w:rPr>
          <w:sz w:val="22"/>
          <w:szCs w:val="22"/>
          <w:lang w:val="en-US"/>
        </w:rPr>
        <w:t>Document for:</w:t>
      </w:r>
      <w:r w:rsidRPr="00522FBD">
        <w:rPr>
          <w:sz w:val="22"/>
          <w:szCs w:val="22"/>
          <w:lang w:val="en-US"/>
        </w:rPr>
        <w:tab/>
        <w:t xml:space="preserve">Discussion </w:t>
      </w:r>
    </w:p>
    <w:p w14:paraId="6A964EE1" w14:textId="7E1B5659" w:rsidR="004000E8" w:rsidRPr="00522FBD" w:rsidRDefault="002B72FA" w:rsidP="00CE0424">
      <w:pPr>
        <w:pStyle w:val="Heading1"/>
        <w:rPr>
          <w:lang w:val="en-US"/>
        </w:rPr>
      </w:pPr>
      <w:bookmarkStart w:id="0" w:name="_Ref178064866"/>
      <w:r w:rsidRPr="00522FBD">
        <w:rPr>
          <w:lang w:val="en-US"/>
        </w:rPr>
        <w:t>1</w:t>
      </w:r>
      <w:r w:rsidR="00230D18" w:rsidRPr="00522FBD">
        <w:rPr>
          <w:lang w:val="en-US"/>
        </w:rPr>
        <w:tab/>
      </w:r>
      <w:bookmarkEnd w:id="0"/>
      <w:r w:rsidR="0071605A" w:rsidRPr="00522FBD">
        <w:rPr>
          <w:lang w:val="en-US"/>
        </w:rPr>
        <w:t>Introduction</w:t>
      </w:r>
    </w:p>
    <w:p w14:paraId="1E6F921A" w14:textId="53A8E10A" w:rsidR="00B67801" w:rsidRPr="00522FBD" w:rsidRDefault="0071605A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 w:rsidRPr="00522FBD">
        <w:rPr>
          <w:lang w:val="en-US"/>
        </w:rPr>
        <w:t xml:space="preserve">This </w:t>
      </w:r>
      <w:r w:rsidR="00B67801" w:rsidRPr="00522FBD">
        <w:rPr>
          <w:lang w:val="en-US"/>
        </w:rPr>
        <w:t>document</w:t>
      </w:r>
      <w:r w:rsidRPr="00522FBD">
        <w:rPr>
          <w:lang w:val="en-US"/>
        </w:rPr>
        <w:t xml:space="preserve"> contains the feature lead summary of critical issues </w:t>
      </w:r>
      <w:r w:rsidR="00B67801" w:rsidRPr="00522FBD">
        <w:rPr>
          <w:lang w:val="en-US"/>
        </w:rPr>
        <w:t xml:space="preserve">related to maintenance of </w:t>
      </w:r>
      <w:r w:rsidR="00B25F05" w:rsidRPr="00522FBD">
        <w:rPr>
          <w:lang w:val="en-US"/>
        </w:rPr>
        <w:t>UL Reference Signals for NR Positioning</w:t>
      </w:r>
      <w:r w:rsidR="00B67801" w:rsidRPr="00522FBD">
        <w:rPr>
          <w:lang w:val="en-US"/>
        </w:rPr>
        <w:t>.</w:t>
      </w:r>
      <w:r w:rsidR="002E43AD" w:rsidRPr="00522FBD">
        <w:rPr>
          <w:lang w:val="en-US"/>
        </w:rPr>
        <w:t xml:space="preserve"> </w:t>
      </w:r>
      <w:r w:rsidR="00B67801" w:rsidRPr="00522FBD">
        <w:rPr>
          <w:lang w:val="en-US"/>
        </w:rPr>
        <w:t xml:space="preserve">The chairman’s guideline </w:t>
      </w:r>
      <w:r w:rsidR="00095F8E" w:rsidRPr="00522FBD">
        <w:rPr>
          <w:lang w:val="en-US"/>
        </w:rPr>
        <w:t>to the feature lead</w:t>
      </w:r>
      <w:r w:rsidR="00B67801" w:rsidRPr="00522FBD">
        <w:rPr>
          <w:lang w:val="en-US"/>
        </w:rPr>
        <w:t xml:space="preserve"> </w:t>
      </w:r>
      <w:r w:rsidR="00F62417" w:rsidRPr="00522FBD">
        <w:rPr>
          <w:lang w:val="en-US"/>
        </w:rPr>
        <w:t>regarding this summary</w:t>
      </w:r>
      <w:r w:rsidR="00BC2DEB" w:rsidRPr="00522FBD">
        <w:rPr>
          <w:lang w:val="en-US"/>
        </w:rPr>
        <w:t>, which is the summary of the preparation phase (</w:t>
      </w:r>
      <w:r w:rsidR="00953C64" w:rsidRPr="00522FBD">
        <w:rPr>
          <w:lang w:val="en-US"/>
        </w:rPr>
        <w:t xml:space="preserve">2/18-2/21) </w:t>
      </w:r>
      <w:r w:rsidR="00F62417" w:rsidRPr="00522FBD">
        <w:rPr>
          <w:lang w:val="en-US"/>
        </w:rPr>
        <w:t>is</w:t>
      </w:r>
      <w:r w:rsidR="00B67801" w:rsidRPr="00522FBD">
        <w:rPr>
          <w:lang w:val="en-US"/>
        </w:rPr>
        <w:t>:</w:t>
      </w:r>
    </w:p>
    <w:p w14:paraId="2629110E" w14:textId="77777777" w:rsidR="00095F8E" w:rsidRPr="00522FBD" w:rsidRDefault="00095F8E" w:rsidP="00B6780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272BAED5" w14:textId="77777777" w:rsidR="00095F8E" w:rsidRPr="00522FBD" w:rsidRDefault="00095F8E" w:rsidP="00095F8E">
      <w:pPr>
        <w:pStyle w:val="Doc-text2"/>
        <w:numPr>
          <w:ilvl w:val="3"/>
          <w:numId w:val="26"/>
        </w:numPr>
        <w:tabs>
          <w:tab w:val="left" w:pos="1276"/>
        </w:tabs>
        <w:ind w:left="993" w:firstLine="0"/>
        <w:rPr>
          <w:i/>
          <w:iCs/>
          <w:lang w:val="en-US"/>
        </w:rPr>
      </w:pPr>
      <w:r w:rsidRPr="00522FBD">
        <w:rPr>
          <w:i/>
          <w:iCs/>
          <w:lang w:val="en-US"/>
        </w:rPr>
        <w:t>For the summary, due to limited time for preparation, each feature lead is not required to provide a detailed summary of companies positions and their proposals, but rather based on the contributions, to provide a list of issues/proposals and an indication of priority</w:t>
      </w:r>
    </w:p>
    <w:p w14:paraId="2D337DB6" w14:textId="29266737" w:rsidR="00283904" w:rsidRPr="00522FBD" w:rsidRDefault="00283904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6B68E6CD" w14:textId="49B97A09" w:rsidR="00C35007" w:rsidRPr="00522FBD" w:rsidRDefault="00F85727" w:rsidP="00CF651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 w:rsidRPr="00522FBD">
        <w:rPr>
          <w:lang w:val="en-US"/>
        </w:rPr>
        <w:t xml:space="preserve">This document </w:t>
      </w:r>
      <w:r w:rsidR="00460258">
        <w:rPr>
          <w:lang w:val="en-US"/>
        </w:rPr>
        <w:t xml:space="preserve">starts the preparation phase, with a </w:t>
      </w:r>
      <w:r w:rsidRPr="00522FBD">
        <w:rPr>
          <w:lang w:val="en-US"/>
        </w:rPr>
        <w:t xml:space="preserve">discussion for identifying the critical issues to treat in the upcoming email discussion/approval phase (2/24-3/6). </w:t>
      </w:r>
      <w:r w:rsidR="003D3B28" w:rsidRPr="00522FBD">
        <w:rPr>
          <w:lang w:val="en-US"/>
        </w:rPr>
        <w:t>From Tuesday 2/18</w:t>
      </w:r>
      <w:r w:rsidR="002C0087" w:rsidRPr="00522FBD">
        <w:rPr>
          <w:lang w:val="en-US"/>
        </w:rPr>
        <w:t xml:space="preserve">, three email threads will be started to </w:t>
      </w:r>
      <w:r w:rsidR="00DD4B10" w:rsidRPr="00522FBD">
        <w:rPr>
          <w:lang w:val="en-US"/>
        </w:rPr>
        <w:t>finalize the set of critical issues</w:t>
      </w:r>
      <w:r w:rsidR="003D3B28" w:rsidRPr="00522FBD">
        <w:rPr>
          <w:lang w:val="en-US"/>
        </w:rPr>
        <w:t xml:space="preserve"> from those listed in this document</w:t>
      </w:r>
      <w:r w:rsidR="00DD4B10" w:rsidRPr="00522FBD">
        <w:rPr>
          <w:lang w:val="en-US"/>
        </w:rPr>
        <w:t>.</w:t>
      </w:r>
      <w:r w:rsidR="003D3B28" w:rsidRPr="00522FBD">
        <w:rPr>
          <w:lang w:val="en-US"/>
        </w:rPr>
        <w:t xml:space="preserve"> The titles of these email list will be</w:t>
      </w:r>
      <w:r w:rsidR="00DD4B10" w:rsidRPr="00522FBD">
        <w:rPr>
          <w:lang w:val="en-US"/>
        </w:rPr>
        <w:t xml:space="preserve"> </w:t>
      </w:r>
    </w:p>
    <w:p w14:paraId="5552D152" w14:textId="77777777" w:rsidR="00C35007" w:rsidRPr="00522FBD" w:rsidRDefault="00C35007" w:rsidP="00CF651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21AF4488" w14:textId="06F14164" w:rsidR="00461560" w:rsidRPr="00522FBD" w:rsidRDefault="00461560" w:rsidP="00252E84">
      <w:pPr>
        <w:pStyle w:val="Doc-text2"/>
        <w:numPr>
          <w:ilvl w:val="3"/>
          <w:numId w:val="26"/>
        </w:numPr>
        <w:tabs>
          <w:tab w:val="clear" w:pos="1622"/>
          <w:tab w:val="left" w:pos="1276"/>
        </w:tabs>
        <w:ind w:left="1418"/>
        <w:rPr>
          <w:lang w:val="en-US"/>
        </w:rPr>
      </w:pPr>
      <w:r w:rsidRPr="00522FBD">
        <w:rPr>
          <w:rFonts w:eastAsia="Times New Roman"/>
          <w:lang w:val="en-US"/>
        </w:rPr>
        <w:t>[100e-Prep-</w:t>
      </w:r>
      <w:r w:rsidR="002C0A93" w:rsidRPr="00522FBD">
        <w:rPr>
          <w:rFonts w:eastAsia="Times New Roman"/>
          <w:lang w:val="en-US"/>
        </w:rPr>
        <w:t>NR_POS</w:t>
      </w:r>
      <w:r w:rsidRPr="00522FBD">
        <w:rPr>
          <w:rFonts w:eastAsia="Times New Roman"/>
          <w:lang w:val="en-US"/>
        </w:rPr>
        <w:t>-</w:t>
      </w:r>
      <w:r w:rsidR="003F2435" w:rsidRPr="00522FBD">
        <w:rPr>
          <w:rFonts w:eastAsia="Times New Roman"/>
          <w:lang w:val="en-US"/>
        </w:rPr>
        <w:t>ULRS</w:t>
      </w:r>
      <w:r w:rsidRPr="00522FBD">
        <w:rPr>
          <w:rFonts w:eastAsia="Times New Roman"/>
          <w:lang w:val="en-US"/>
        </w:rPr>
        <w:t>-A]</w:t>
      </w:r>
    </w:p>
    <w:p w14:paraId="1DDCE0AF" w14:textId="325D39B3" w:rsidR="003F2435" w:rsidRPr="00D51574" w:rsidRDefault="003F2435" w:rsidP="003F2435">
      <w:pPr>
        <w:pStyle w:val="Doc-text2"/>
        <w:numPr>
          <w:ilvl w:val="3"/>
          <w:numId w:val="26"/>
        </w:numPr>
        <w:tabs>
          <w:tab w:val="clear" w:pos="1622"/>
          <w:tab w:val="left" w:pos="1276"/>
        </w:tabs>
        <w:ind w:left="1418"/>
        <w:rPr>
          <w:lang w:val="sv-SE"/>
        </w:rPr>
      </w:pPr>
      <w:r w:rsidRPr="00D51574">
        <w:rPr>
          <w:rFonts w:eastAsia="Times New Roman"/>
          <w:lang w:val="sv-SE"/>
        </w:rPr>
        <w:t>[100e-Prep-NR_POS-ULRS-B]</w:t>
      </w:r>
    </w:p>
    <w:p w14:paraId="3DA469D3" w14:textId="5FDA7F01" w:rsidR="003F2435" w:rsidRPr="00D51574" w:rsidRDefault="003F2435" w:rsidP="003F2435">
      <w:pPr>
        <w:pStyle w:val="Doc-text2"/>
        <w:numPr>
          <w:ilvl w:val="3"/>
          <w:numId w:val="26"/>
        </w:numPr>
        <w:tabs>
          <w:tab w:val="clear" w:pos="1622"/>
          <w:tab w:val="left" w:pos="1276"/>
        </w:tabs>
        <w:ind w:left="1418"/>
        <w:rPr>
          <w:lang w:val="sv-SE"/>
        </w:rPr>
      </w:pPr>
      <w:r w:rsidRPr="00D51574">
        <w:rPr>
          <w:rFonts w:eastAsia="Times New Roman"/>
          <w:lang w:val="sv-SE"/>
        </w:rPr>
        <w:t>[100e-Prep-NR_POS-ULRS-C]</w:t>
      </w:r>
    </w:p>
    <w:p w14:paraId="35D21C33" w14:textId="77777777" w:rsidR="003F2435" w:rsidRPr="00D51574" w:rsidRDefault="003F2435" w:rsidP="003F2435">
      <w:pPr>
        <w:pStyle w:val="Doc-text2"/>
        <w:tabs>
          <w:tab w:val="clear" w:pos="1622"/>
          <w:tab w:val="left" w:pos="1276"/>
        </w:tabs>
        <w:ind w:left="1418" w:firstLine="0"/>
        <w:rPr>
          <w:lang w:val="sv-SE"/>
        </w:rPr>
      </w:pPr>
    </w:p>
    <w:p w14:paraId="2F03F890" w14:textId="7D4977AB" w:rsidR="00953C64" w:rsidRPr="00522FBD" w:rsidRDefault="00793EE6" w:rsidP="00CF6519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 w:rsidRPr="00522FBD">
        <w:rPr>
          <w:lang w:val="en-US"/>
        </w:rPr>
        <w:t>By the end of</w:t>
      </w:r>
      <w:r w:rsidR="00F62417" w:rsidRPr="00522FBD">
        <w:rPr>
          <w:lang w:val="en-US"/>
        </w:rPr>
        <w:t xml:space="preserve"> Friday </w:t>
      </w:r>
      <w:r w:rsidR="00CF6519" w:rsidRPr="00522FBD">
        <w:rPr>
          <w:lang w:val="en-US"/>
        </w:rPr>
        <w:t xml:space="preserve">2/21, </w:t>
      </w:r>
      <w:r w:rsidR="00953C64" w:rsidRPr="00522FBD">
        <w:rPr>
          <w:lang w:val="en-US"/>
        </w:rPr>
        <w:t>once all critical issues have been identified and the group agrees the topics to be discussed over email</w:t>
      </w:r>
      <w:r w:rsidR="00CF6519" w:rsidRPr="00522FBD">
        <w:rPr>
          <w:lang w:val="en-US"/>
        </w:rPr>
        <w:t xml:space="preserve"> a</w:t>
      </w:r>
      <w:r w:rsidR="00953C64" w:rsidRPr="00522FBD">
        <w:rPr>
          <w:lang w:val="en-US"/>
        </w:rPr>
        <w:t xml:space="preserve"> </w:t>
      </w:r>
      <w:r w:rsidR="00CF6519" w:rsidRPr="00522FBD">
        <w:rPr>
          <w:lang w:val="en-US"/>
        </w:rPr>
        <w:t>r</w:t>
      </w:r>
      <w:r w:rsidR="00953C64" w:rsidRPr="00522FBD">
        <w:rPr>
          <w:lang w:val="en-US"/>
        </w:rPr>
        <w:t xml:space="preserve">evised </w:t>
      </w:r>
      <w:r w:rsidR="00CF6519" w:rsidRPr="00522FBD">
        <w:rPr>
          <w:lang w:val="en-US"/>
        </w:rPr>
        <w:t>feature lead</w:t>
      </w:r>
      <w:r w:rsidRPr="00522FBD">
        <w:rPr>
          <w:lang w:val="en-US"/>
        </w:rPr>
        <w:t xml:space="preserve"> summary</w:t>
      </w:r>
      <w:r w:rsidR="00953C64" w:rsidRPr="00522FBD">
        <w:rPr>
          <w:lang w:val="en-US"/>
        </w:rPr>
        <w:t xml:space="preserve"> </w:t>
      </w:r>
      <w:r w:rsidRPr="00522FBD">
        <w:rPr>
          <w:lang w:val="en-US"/>
        </w:rPr>
        <w:t>will</w:t>
      </w:r>
      <w:r w:rsidR="00953C64" w:rsidRPr="00522FBD">
        <w:rPr>
          <w:lang w:val="en-US"/>
        </w:rPr>
        <w:t xml:space="preserve"> be submitted</w:t>
      </w:r>
      <w:r w:rsidRPr="00522FBD">
        <w:rPr>
          <w:lang w:val="en-US"/>
        </w:rPr>
        <w:t>.</w:t>
      </w:r>
      <w:r w:rsidR="00953C64" w:rsidRPr="00522FBD">
        <w:rPr>
          <w:lang w:val="en-US"/>
        </w:rPr>
        <w:t xml:space="preserve"> </w:t>
      </w:r>
    </w:p>
    <w:p w14:paraId="48EFCF7A" w14:textId="21E19026" w:rsidR="0057629F" w:rsidRPr="00522FBD" w:rsidRDefault="0057629F" w:rsidP="00B67801">
      <w:pPr>
        <w:pStyle w:val="Doc-text2"/>
        <w:tabs>
          <w:tab w:val="clear" w:pos="1622"/>
          <w:tab w:val="left" w:pos="1276"/>
        </w:tabs>
        <w:ind w:left="0" w:firstLine="0"/>
        <w:rPr>
          <w:b/>
          <w:bCs/>
          <w:lang w:val="en-US"/>
        </w:rPr>
      </w:pPr>
    </w:p>
    <w:p w14:paraId="70DDC3A1" w14:textId="0C88E57B" w:rsidR="007E4E6C" w:rsidRPr="00522FBD" w:rsidRDefault="00DF43CF" w:rsidP="00DD6F3D">
      <w:pPr>
        <w:pStyle w:val="Heading1"/>
        <w:rPr>
          <w:rStyle w:val="Heading1Char"/>
          <w:lang w:val="en-US"/>
        </w:rPr>
      </w:pPr>
      <w:r w:rsidRPr="00522FBD">
        <w:rPr>
          <w:rStyle w:val="Heading1Char"/>
          <w:lang w:val="en-US"/>
        </w:rPr>
        <w:t xml:space="preserve">2 </w:t>
      </w:r>
      <w:r w:rsidR="00646787" w:rsidRPr="00522FBD">
        <w:rPr>
          <w:rStyle w:val="Heading1Char"/>
          <w:lang w:val="en-US"/>
        </w:rPr>
        <w:t xml:space="preserve">UL Reference Signals </w:t>
      </w:r>
      <w:r w:rsidRPr="00522FBD">
        <w:rPr>
          <w:rStyle w:val="Heading1Char"/>
          <w:lang w:val="en-US"/>
        </w:rPr>
        <w:t>maintenance issues and priority</w:t>
      </w:r>
    </w:p>
    <w:p w14:paraId="5967B36A" w14:textId="4DDAFE0A" w:rsidR="009D6B9E" w:rsidRPr="00522FBD" w:rsidRDefault="009D6B9E" w:rsidP="00AD5A30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 w:rsidRPr="00522FBD">
        <w:rPr>
          <w:lang w:val="en-US"/>
        </w:rPr>
        <w:t xml:space="preserve">The issues discussed in the submitted contributions have been grouped in </w:t>
      </w:r>
    </w:p>
    <w:p w14:paraId="65509F05" w14:textId="390D7D60" w:rsidR="002F7110" w:rsidRPr="00522FBD" w:rsidRDefault="002F7110" w:rsidP="002F7110">
      <w:pPr>
        <w:pStyle w:val="Doc-text2"/>
        <w:numPr>
          <w:ilvl w:val="0"/>
          <w:numId w:val="26"/>
        </w:numPr>
        <w:tabs>
          <w:tab w:val="clear" w:pos="1622"/>
          <w:tab w:val="left" w:pos="1276"/>
        </w:tabs>
        <w:rPr>
          <w:lang w:val="en-US"/>
        </w:rPr>
      </w:pPr>
      <w:r w:rsidRPr="00522FBD">
        <w:rPr>
          <w:lang w:val="en-US"/>
        </w:rPr>
        <w:t>High priority issues</w:t>
      </w:r>
      <w:r w:rsidR="00A12782" w:rsidRPr="00522FBD">
        <w:rPr>
          <w:lang w:val="en-US"/>
        </w:rPr>
        <w:t xml:space="preserve"> (i.e. issues leading to broken specifications)</w:t>
      </w:r>
    </w:p>
    <w:p w14:paraId="606CD940" w14:textId="558F8EEF" w:rsidR="002F7110" w:rsidRPr="00522FBD" w:rsidRDefault="002F7110" w:rsidP="002F7110">
      <w:pPr>
        <w:pStyle w:val="Doc-text2"/>
        <w:numPr>
          <w:ilvl w:val="0"/>
          <w:numId w:val="26"/>
        </w:numPr>
        <w:tabs>
          <w:tab w:val="clear" w:pos="1622"/>
          <w:tab w:val="left" w:pos="1276"/>
        </w:tabs>
        <w:rPr>
          <w:lang w:val="en-US"/>
        </w:rPr>
      </w:pPr>
      <w:r w:rsidRPr="00522FBD">
        <w:rPr>
          <w:lang w:val="en-US"/>
        </w:rPr>
        <w:t>Editorial issues (e.g. typos</w:t>
      </w:r>
      <w:r w:rsidR="00980ECC" w:rsidRPr="00522FBD">
        <w:rPr>
          <w:lang w:val="en-US"/>
        </w:rPr>
        <w:t>, parameter names that are misaligned</w:t>
      </w:r>
      <w:r w:rsidR="00A12782" w:rsidRPr="00522FBD">
        <w:rPr>
          <w:lang w:val="en-US"/>
        </w:rPr>
        <w:t>)</w:t>
      </w:r>
    </w:p>
    <w:p w14:paraId="7F6B5677" w14:textId="361E6583" w:rsidR="00A12782" w:rsidRPr="00522FBD" w:rsidRDefault="005316A0" w:rsidP="002F7110">
      <w:pPr>
        <w:pStyle w:val="Doc-text2"/>
        <w:numPr>
          <w:ilvl w:val="0"/>
          <w:numId w:val="26"/>
        </w:numPr>
        <w:tabs>
          <w:tab w:val="clear" w:pos="1622"/>
          <w:tab w:val="left" w:pos="1276"/>
        </w:tabs>
        <w:rPr>
          <w:lang w:val="en-US"/>
        </w:rPr>
      </w:pPr>
      <w:r w:rsidRPr="00522FBD">
        <w:rPr>
          <w:lang w:val="en-US"/>
        </w:rPr>
        <w:t>Low priority</w:t>
      </w:r>
      <w:r w:rsidR="00F626B2" w:rsidRPr="00522FBD">
        <w:rPr>
          <w:lang w:val="en-US"/>
        </w:rPr>
        <w:t xml:space="preserve"> issues (</w:t>
      </w:r>
      <w:proofErr w:type="spellStart"/>
      <w:proofErr w:type="gramStart"/>
      <w:r w:rsidR="00CC4605" w:rsidRPr="00522FBD">
        <w:rPr>
          <w:lang w:val="en-US"/>
        </w:rPr>
        <w:t>non critical</w:t>
      </w:r>
      <w:proofErr w:type="spellEnd"/>
      <w:proofErr w:type="gramEnd"/>
      <w:r w:rsidR="00CC4605" w:rsidRPr="00522FBD">
        <w:rPr>
          <w:lang w:val="en-US"/>
        </w:rPr>
        <w:t xml:space="preserve"> enhancements</w:t>
      </w:r>
      <w:r w:rsidR="00382DAE" w:rsidRPr="00522FBD">
        <w:rPr>
          <w:lang w:val="en-US"/>
        </w:rPr>
        <w:t>)</w:t>
      </w:r>
    </w:p>
    <w:p w14:paraId="472929E2" w14:textId="77777777" w:rsidR="003860D2" w:rsidRPr="00522FBD" w:rsidRDefault="003860D2" w:rsidP="003860D2">
      <w:pPr>
        <w:pStyle w:val="Doc-text2"/>
        <w:tabs>
          <w:tab w:val="clear" w:pos="1622"/>
          <w:tab w:val="left" w:pos="1276"/>
        </w:tabs>
        <w:ind w:left="720" w:firstLine="0"/>
        <w:rPr>
          <w:lang w:val="en-US"/>
        </w:rPr>
      </w:pPr>
    </w:p>
    <w:p w14:paraId="1578C5EE" w14:textId="106CC4E0" w:rsidR="00A1468E" w:rsidRPr="00FC78B3" w:rsidRDefault="00135007" w:rsidP="00FC78B3">
      <w:pPr>
        <w:pStyle w:val="BodyText"/>
        <w:rPr>
          <w:lang w:val="en-US"/>
        </w:rPr>
      </w:pPr>
      <w:r>
        <w:rPr>
          <w:lang w:val="en-US"/>
        </w:rPr>
        <w:t xml:space="preserve">The proposed </w:t>
      </w:r>
      <w:r w:rsidR="00A1468E" w:rsidRPr="00522FBD">
        <w:rPr>
          <w:lang w:val="en-US"/>
        </w:rPr>
        <w:t xml:space="preserve">High priority issues and editorial issues are </w:t>
      </w:r>
      <w:r w:rsidR="00380120" w:rsidRPr="00522FBD">
        <w:rPr>
          <w:lang w:val="en-US"/>
        </w:rPr>
        <w:t xml:space="preserve">grouped between 3 email discussion threads. </w:t>
      </w:r>
      <w:r w:rsidR="006A779B" w:rsidRPr="00522FBD">
        <w:rPr>
          <w:lang w:val="en-US"/>
        </w:rPr>
        <w:t xml:space="preserve">Thread A is </w:t>
      </w:r>
      <w:r w:rsidR="00EE6019" w:rsidRPr="00522FBD">
        <w:rPr>
          <w:lang w:val="en-US"/>
        </w:rPr>
        <w:t xml:space="preserve">used for discussions </w:t>
      </w:r>
      <w:r w:rsidR="00D1329F">
        <w:rPr>
          <w:lang w:val="en-US"/>
        </w:rPr>
        <w:t xml:space="preserve">on </w:t>
      </w:r>
      <w:r w:rsidR="00D1329F" w:rsidRPr="00522FBD">
        <w:rPr>
          <w:rFonts w:eastAsia="SimSun"/>
          <w:lang w:val="en-US"/>
        </w:rPr>
        <w:t xml:space="preserve">spatial relation info </w:t>
      </w:r>
      <w:r w:rsidR="00D1329F">
        <w:rPr>
          <w:rFonts w:eastAsia="SimSun"/>
          <w:lang w:val="en-US"/>
        </w:rPr>
        <w:t xml:space="preserve">for SRS and seem </w:t>
      </w:r>
      <w:r w:rsidR="00943E88" w:rsidRPr="00522FBD">
        <w:rPr>
          <w:lang w:val="en-US"/>
        </w:rPr>
        <w:t>to require the smallest effort to align</w:t>
      </w:r>
      <w:r w:rsidR="00847BA3">
        <w:rPr>
          <w:lang w:val="en-US"/>
        </w:rPr>
        <w:t>, therefore the editorial issues are also added in this email discussion</w:t>
      </w:r>
      <w:r w:rsidR="00943E88" w:rsidRPr="00522FBD">
        <w:rPr>
          <w:lang w:val="en-US"/>
        </w:rPr>
        <w:t xml:space="preserve">. Thread B </w:t>
      </w:r>
      <w:r w:rsidR="00847BA3">
        <w:rPr>
          <w:lang w:val="en-US"/>
        </w:rPr>
        <w:t xml:space="preserve">is for </w:t>
      </w:r>
      <w:r w:rsidR="00847BA3" w:rsidRPr="00522FBD">
        <w:rPr>
          <w:rFonts w:eastAsia="SimSun"/>
          <w:lang w:val="en-US"/>
        </w:rPr>
        <w:t>SRS priorities / collision with PUSCH</w:t>
      </w:r>
      <w:r w:rsidR="00847BA3">
        <w:rPr>
          <w:rFonts w:eastAsia="SimSun"/>
          <w:lang w:val="en-US"/>
        </w:rPr>
        <w:t xml:space="preserve"> </w:t>
      </w:r>
      <w:r w:rsidR="00943E88" w:rsidRPr="00522FBD">
        <w:rPr>
          <w:lang w:val="en-US"/>
        </w:rPr>
        <w:t>and</w:t>
      </w:r>
      <w:r w:rsidR="00B111C6">
        <w:rPr>
          <w:lang w:val="en-US"/>
        </w:rPr>
        <w:t xml:space="preserve"> simultaneous transmission of different SRS types. </w:t>
      </w:r>
      <w:proofErr w:type="gramStart"/>
      <w:r w:rsidR="00B111C6">
        <w:rPr>
          <w:lang w:val="en-US"/>
        </w:rPr>
        <w:t xml:space="preserve">Thread </w:t>
      </w:r>
      <w:r w:rsidR="00943E88" w:rsidRPr="00522FBD">
        <w:rPr>
          <w:lang w:val="en-US"/>
        </w:rPr>
        <w:t xml:space="preserve"> C</w:t>
      </w:r>
      <w:proofErr w:type="gramEnd"/>
      <w:r w:rsidR="00943E88" w:rsidRPr="00522FBD">
        <w:rPr>
          <w:lang w:val="en-US"/>
        </w:rPr>
        <w:t xml:space="preserve"> </w:t>
      </w:r>
      <w:r w:rsidR="00B111C6">
        <w:rPr>
          <w:lang w:val="en-US"/>
        </w:rPr>
        <w:t xml:space="preserve">concerns </w:t>
      </w:r>
      <w:r w:rsidR="00FC78B3" w:rsidRPr="00522FBD">
        <w:rPr>
          <w:lang w:val="en-US"/>
        </w:rPr>
        <w:t>Aperiodic SRS for positioning configuration</w:t>
      </w:r>
      <w:r w:rsidR="00C356AF">
        <w:rPr>
          <w:lang w:val="en-US"/>
        </w:rPr>
        <w:t xml:space="preserve">. </w:t>
      </w:r>
      <w:r w:rsidR="001E4FD6">
        <w:rPr>
          <w:lang w:val="en-US"/>
        </w:rPr>
        <w:t xml:space="preserve">Issues with low priority will not be treated during the email discussion and may be reopened </w:t>
      </w:r>
      <w:r w:rsidR="007B4408">
        <w:rPr>
          <w:lang w:val="en-US"/>
        </w:rPr>
        <w:t xml:space="preserve">at a later </w:t>
      </w:r>
      <w:r w:rsidR="00D45AFE">
        <w:rPr>
          <w:lang w:val="en-US"/>
        </w:rPr>
        <w:t xml:space="preserve">WG meeting. </w:t>
      </w:r>
    </w:p>
    <w:p w14:paraId="08C28AF6" w14:textId="77777777" w:rsidR="009D6B9E" w:rsidRPr="00522FBD" w:rsidRDefault="009D6B9E" w:rsidP="00AD5A30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593DC843" w14:textId="783506B4" w:rsidR="00E10117" w:rsidRPr="00522FBD" w:rsidRDefault="00D51574" w:rsidP="00AD5A30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 xml:space="preserve"> </w:t>
      </w:r>
    </w:p>
    <w:p w14:paraId="66A7EB6E" w14:textId="52FFD5D8" w:rsidR="00637019" w:rsidRPr="00522FBD" w:rsidRDefault="00637019" w:rsidP="00AD5A30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3BBB951D" w14:textId="2654449D" w:rsidR="00637019" w:rsidRPr="00522FBD" w:rsidRDefault="00637019" w:rsidP="00AD5A30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09D91507" w14:textId="77777777" w:rsidR="00637019" w:rsidRPr="00522FBD" w:rsidRDefault="00637019" w:rsidP="00AD5A30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p w14:paraId="4D0C0366" w14:textId="2AB1075D" w:rsidR="007E4E6C" w:rsidRPr="00522FBD" w:rsidRDefault="007E4E6C" w:rsidP="007E4E6C">
      <w:pPr>
        <w:pStyle w:val="Heading2"/>
        <w:rPr>
          <w:lang w:val="en-US"/>
        </w:rPr>
      </w:pPr>
      <w:r w:rsidRPr="00522FBD">
        <w:rPr>
          <w:lang w:val="en-US"/>
        </w:rPr>
        <w:lastRenderedPageBreak/>
        <w:t>2.1 Issues with high priority</w:t>
      </w:r>
    </w:p>
    <w:p w14:paraId="44A62D6F" w14:textId="36550278" w:rsidR="003A7EF3" w:rsidRPr="00522FBD" w:rsidRDefault="003A7EF3" w:rsidP="00CE0424">
      <w:pPr>
        <w:pStyle w:val="BodyText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"/>
        <w:gridCol w:w="5548"/>
        <w:gridCol w:w="1680"/>
        <w:gridCol w:w="1470"/>
      </w:tblGrid>
      <w:tr w:rsidR="00E26B8D" w:rsidRPr="00522FBD" w14:paraId="33AA7792" w14:textId="07DB27A5" w:rsidTr="00E26B8D">
        <w:tc>
          <w:tcPr>
            <w:tcW w:w="931" w:type="dxa"/>
          </w:tcPr>
          <w:p w14:paraId="07CDC198" w14:textId="40450881" w:rsidR="00E26B8D" w:rsidRPr="00522FBD" w:rsidRDefault="00E26B8D" w:rsidP="004E5FBA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Issue #</w:t>
            </w:r>
          </w:p>
        </w:tc>
        <w:tc>
          <w:tcPr>
            <w:tcW w:w="5548" w:type="dxa"/>
          </w:tcPr>
          <w:p w14:paraId="7B889FA2" w14:textId="3D447A91" w:rsidR="00E26B8D" w:rsidRPr="00522FBD" w:rsidRDefault="00E26B8D" w:rsidP="004E5FBA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Description</w:t>
            </w:r>
          </w:p>
        </w:tc>
        <w:tc>
          <w:tcPr>
            <w:tcW w:w="1680" w:type="dxa"/>
          </w:tcPr>
          <w:p w14:paraId="43610BA1" w14:textId="0C20409B" w:rsidR="00E26B8D" w:rsidRPr="00522FBD" w:rsidRDefault="00E26B8D" w:rsidP="004E5FBA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proofErr w:type="spellStart"/>
            <w:r w:rsidRPr="00522FBD">
              <w:rPr>
                <w:rFonts w:eastAsia="SimSun" w:cs="Arial"/>
                <w:bCs/>
                <w:lang w:val="en-US" w:eastAsia="ja-JP"/>
              </w:rPr>
              <w:t>Tdoc</w:t>
            </w:r>
            <w:proofErr w:type="spellEnd"/>
          </w:p>
        </w:tc>
        <w:tc>
          <w:tcPr>
            <w:tcW w:w="1470" w:type="dxa"/>
          </w:tcPr>
          <w:p w14:paraId="7D8C9F28" w14:textId="7D762F90" w:rsidR="00E26B8D" w:rsidRPr="00522FBD" w:rsidRDefault="00E26B8D" w:rsidP="004E5FBA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Email discussion thread</w:t>
            </w:r>
          </w:p>
        </w:tc>
      </w:tr>
      <w:tr w:rsidR="00E26B8D" w:rsidRPr="00522FBD" w14:paraId="2F2250FA" w14:textId="6E04FFF0" w:rsidTr="00E26B8D">
        <w:tc>
          <w:tcPr>
            <w:tcW w:w="931" w:type="dxa"/>
          </w:tcPr>
          <w:p w14:paraId="2D50590E" w14:textId="1C38C035" w:rsidR="00E26B8D" w:rsidRPr="00522FBD" w:rsidRDefault="00ED16DF" w:rsidP="004E5FBA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2</w:t>
            </w:r>
          </w:p>
        </w:tc>
        <w:tc>
          <w:tcPr>
            <w:tcW w:w="5548" w:type="dxa"/>
          </w:tcPr>
          <w:p w14:paraId="48517DCC" w14:textId="77777777" w:rsidR="00E26B8D" w:rsidRPr="00522FBD" w:rsidRDefault="00093DEB" w:rsidP="004E5FBA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Simultaneous SRS transmission</w:t>
            </w:r>
          </w:p>
          <w:p w14:paraId="14740A0B" w14:textId="77777777" w:rsidR="0076306C" w:rsidRPr="00522FBD" w:rsidRDefault="008362DC" w:rsidP="008362DC">
            <w:pPr>
              <w:pStyle w:val="BodyText"/>
              <w:numPr>
                <w:ilvl w:val="0"/>
                <w:numId w:val="26"/>
              </w:numPr>
              <w:rPr>
                <w:lang w:val="en-US"/>
              </w:rPr>
            </w:pPr>
            <w:r w:rsidRPr="00522FBD">
              <w:rPr>
                <w:lang w:val="en-US"/>
              </w:rPr>
              <w:t>Proposal: UE is not expected to transmit SRS for positioning and SRS for other usages on the same symbol.</w:t>
            </w:r>
          </w:p>
          <w:p w14:paraId="4807BE0B" w14:textId="4DA7A740" w:rsidR="00694AEF" w:rsidRPr="00522FBD" w:rsidRDefault="00694AEF" w:rsidP="008362DC">
            <w:pPr>
              <w:pStyle w:val="BodyText"/>
              <w:numPr>
                <w:ilvl w:val="0"/>
                <w:numId w:val="26"/>
              </w:numPr>
              <w:rPr>
                <w:lang w:val="en-US"/>
              </w:rPr>
            </w:pPr>
            <w:r w:rsidRPr="00522FBD">
              <w:rPr>
                <w:lang w:val="en-US"/>
              </w:rPr>
              <w:t xml:space="preserve">Proposal: Introduce a UE capability of number of simultaneous </w:t>
            </w:r>
            <w:proofErr w:type="gramStart"/>
            <w:r w:rsidRPr="00522FBD">
              <w:rPr>
                <w:lang w:val="en-US"/>
              </w:rPr>
              <w:t>transmission</w:t>
            </w:r>
            <w:proofErr w:type="gramEnd"/>
            <w:r w:rsidRPr="00522FBD">
              <w:rPr>
                <w:lang w:val="en-US"/>
              </w:rPr>
              <w:t xml:space="preserve"> of SRS resource for positioning on a symbol for a single CC and intra-band CA. The candidate number at least includes 2.</w:t>
            </w:r>
          </w:p>
        </w:tc>
        <w:tc>
          <w:tcPr>
            <w:tcW w:w="1680" w:type="dxa"/>
          </w:tcPr>
          <w:p w14:paraId="6C1274C0" w14:textId="69725A18" w:rsidR="00E26B8D" w:rsidRPr="00522FBD" w:rsidRDefault="00093DEB" w:rsidP="004E5FBA">
            <w:pPr>
              <w:pStyle w:val="BodyText"/>
              <w:rPr>
                <w:lang w:val="en-US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R1-2000191</w:t>
            </w:r>
            <w:r w:rsidR="00465AFE" w:rsidRPr="00522FBD">
              <w:rPr>
                <w:rFonts w:eastAsia="SimSun" w:cs="Arial"/>
                <w:bCs/>
                <w:lang w:val="en-US" w:eastAsia="ja-JP"/>
              </w:rPr>
              <w:t xml:space="preserve"> (prop2</w:t>
            </w:r>
            <w:r w:rsidR="00420766" w:rsidRPr="00522FBD">
              <w:rPr>
                <w:rFonts w:eastAsia="SimSun" w:cs="Arial"/>
                <w:bCs/>
                <w:lang w:val="en-US" w:eastAsia="ja-JP"/>
              </w:rPr>
              <w:t>,3</w:t>
            </w:r>
            <w:r w:rsidR="00465AFE" w:rsidRPr="00522FBD">
              <w:rPr>
                <w:rFonts w:eastAsia="SimSun" w:cs="Arial"/>
                <w:bCs/>
                <w:lang w:val="en-US" w:eastAsia="ja-JP"/>
              </w:rPr>
              <w:t>)</w:t>
            </w:r>
          </w:p>
        </w:tc>
        <w:tc>
          <w:tcPr>
            <w:tcW w:w="1470" w:type="dxa"/>
          </w:tcPr>
          <w:p w14:paraId="50DB8243" w14:textId="5942E028" w:rsidR="00E26B8D" w:rsidRPr="00522FBD" w:rsidRDefault="006540B0" w:rsidP="004E5FBA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B</w:t>
            </w:r>
          </w:p>
        </w:tc>
      </w:tr>
      <w:tr w:rsidR="00E26B8D" w:rsidRPr="00522FBD" w14:paraId="6549474D" w14:textId="33CAE827" w:rsidTr="00E26B8D">
        <w:tc>
          <w:tcPr>
            <w:tcW w:w="931" w:type="dxa"/>
          </w:tcPr>
          <w:p w14:paraId="5F6972F0" w14:textId="48326315" w:rsidR="00E26B8D" w:rsidRPr="00522FBD" w:rsidRDefault="00ED16DF" w:rsidP="004E5FBA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3</w:t>
            </w:r>
          </w:p>
        </w:tc>
        <w:tc>
          <w:tcPr>
            <w:tcW w:w="5548" w:type="dxa"/>
          </w:tcPr>
          <w:p w14:paraId="2B38488E" w14:textId="7FC6530E" w:rsidR="00E26B8D" w:rsidRPr="00522FBD" w:rsidRDefault="00EC4508" w:rsidP="004E5FBA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 xml:space="preserve">SRS </w:t>
            </w:r>
            <w:r w:rsidR="00197850" w:rsidRPr="00522FBD">
              <w:rPr>
                <w:rFonts w:eastAsia="SimSun"/>
                <w:lang w:val="en-US"/>
              </w:rPr>
              <w:t xml:space="preserve">priorities </w:t>
            </w:r>
            <w:r w:rsidR="00BF5EBF" w:rsidRPr="00522FBD">
              <w:rPr>
                <w:rFonts w:eastAsia="SimSun"/>
                <w:lang w:val="en-US"/>
              </w:rPr>
              <w:t xml:space="preserve">/ </w:t>
            </w:r>
            <w:r w:rsidRPr="00522FBD">
              <w:rPr>
                <w:rFonts w:eastAsia="SimSun"/>
                <w:lang w:val="en-US"/>
              </w:rPr>
              <w:t>collision with PUSCH</w:t>
            </w:r>
          </w:p>
        </w:tc>
        <w:tc>
          <w:tcPr>
            <w:tcW w:w="1680" w:type="dxa"/>
          </w:tcPr>
          <w:p w14:paraId="462FD5C0" w14:textId="77777777" w:rsidR="00E26B8D" w:rsidRPr="00522FBD" w:rsidRDefault="009F629F" w:rsidP="004E5FBA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R1-2000191</w:t>
            </w:r>
            <w:r w:rsidR="00386763" w:rsidRPr="00522FBD">
              <w:rPr>
                <w:rFonts w:eastAsia="SimSun" w:cs="Arial"/>
                <w:bCs/>
                <w:lang w:val="en-US" w:eastAsia="ja-JP"/>
              </w:rPr>
              <w:t xml:space="preserve"> (prop 6)</w:t>
            </w:r>
          </w:p>
          <w:p w14:paraId="342807DC" w14:textId="77777777" w:rsidR="002C2744" w:rsidRPr="00522FBD" w:rsidRDefault="002C2744" w:rsidP="002C2744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R1-2000342 (prop 6.7)</w:t>
            </w:r>
          </w:p>
          <w:p w14:paraId="2944302D" w14:textId="7EC245FB" w:rsidR="002C2744" w:rsidRPr="00522FBD" w:rsidRDefault="002C2744" w:rsidP="002C2744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/>
                <w:lang w:val="en-US"/>
              </w:rPr>
              <w:t>R1-2000463 (prop 1)</w:t>
            </w:r>
          </w:p>
        </w:tc>
        <w:tc>
          <w:tcPr>
            <w:tcW w:w="1470" w:type="dxa"/>
          </w:tcPr>
          <w:p w14:paraId="0A3901BA" w14:textId="4AA01DF7" w:rsidR="00E26B8D" w:rsidRPr="00522FBD" w:rsidRDefault="00367D8A" w:rsidP="004E5FBA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>
              <w:rPr>
                <w:rFonts w:eastAsia="SimSun" w:cs="Arial"/>
                <w:bCs/>
                <w:lang w:val="en-US" w:eastAsia="ja-JP"/>
              </w:rPr>
              <w:t>B</w:t>
            </w:r>
          </w:p>
        </w:tc>
      </w:tr>
      <w:tr w:rsidR="00B3737D" w:rsidRPr="00522FBD" w14:paraId="214DCC6C" w14:textId="07F5F287" w:rsidTr="00E26B8D">
        <w:tc>
          <w:tcPr>
            <w:tcW w:w="931" w:type="dxa"/>
          </w:tcPr>
          <w:p w14:paraId="74CA3716" w14:textId="500FEE73" w:rsidR="00B3737D" w:rsidRPr="00522FBD" w:rsidRDefault="00ED16DF" w:rsidP="00B3737D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4</w:t>
            </w:r>
          </w:p>
        </w:tc>
        <w:tc>
          <w:tcPr>
            <w:tcW w:w="5548" w:type="dxa"/>
          </w:tcPr>
          <w:p w14:paraId="1D6CD85A" w14:textId="77777777" w:rsidR="00B3737D" w:rsidRPr="00522FBD" w:rsidRDefault="000D368D" w:rsidP="00B3737D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Aperiodic SRS for positioning configuration</w:t>
            </w:r>
          </w:p>
          <w:p w14:paraId="71F22144" w14:textId="2A0E7921" w:rsidR="000E0EBF" w:rsidRPr="00522FBD" w:rsidRDefault="000E0EBF" w:rsidP="00B3737D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•</w:t>
            </w:r>
            <w:r w:rsidRPr="00522FBD">
              <w:rPr>
                <w:rFonts w:eastAsia="SimSun"/>
                <w:lang w:val="en-US"/>
              </w:rPr>
              <w:tab/>
            </w:r>
            <w:r w:rsidR="001323DA" w:rsidRPr="00522FBD">
              <w:rPr>
                <w:rFonts w:eastAsia="SimSun"/>
                <w:lang w:val="en-US"/>
              </w:rPr>
              <w:t xml:space="preserve">proposal: </w:t>
            </w:r>
            <w:r w:rsidRPr="00522FBD">
              <w:rPr>
                <w:rFonts w:eastAsia="SimSun"/>
                <w:lang w:val="en-US"/>
              </w:rPr>
              <w:t xml:space="preserve">Add the parameter slot offset for an SRS resource when the higher layer parameter </w:t>
            </w:r>
            <w:proofErr w:type="spellStart"/>
            <w:r w:rsidRPr="00522FBD">
              <w:rPr>
                <w:rFonts w:eastAsia="SimSun"/>
                <w:lang w:val="en-US"/>
              </w:rPr>
              <w:t>resourceType</w:t>
            </w:r>
            <w:proofErr w:type="spellEnd"/>
            <w:r w:rsidRPr="00522FBD">
              <w:rPr>
                <w:rFonts w:eastAsia="SimSun"/>
                <w:lang w:val="en-US"/>
              </w:rPr>
              <w:t xml:space="preserve"> in SRS-Resource is set to 'aperiodic'.</w:t>
            </w:r>
          </w:p>
        </w:tc>
        <w:tc>
          <w:tcPr>
            <w:tcW w:w="1680" w:type="dxa"/>
          </w:tcPr>
          <w:p w14:paraId="70F310E8" w14:textId="1C65F21B" w:rsidR="00FB7BE8" w:rsidRPr="00522FBD" w:rsidRDefault="00595FB9" w:rsidP="00B3737D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R1-2000342</w:t>
            </w:r>
            <w:r w:rsidR="00FB7BE8" w:rsidRPr="00522FBD">
              <w:rPr>
                <w:rFonts w:eastAsia="SimSun" w:cs="Arial"/>
                <w:bCs/>
                <w:lang w:val="en-US" w:eastAsia="ja-JP"/>
              </w:rPr>
              <w:t xml:space="preserve"> (prop 1,2)</w:t>
            </w:r>
          </w:p>
        </w:tc>
        <w:tc>
          <w:tcPr>
            <w:tcW w:w="1470" w:type="dxa"/>
          </w:tcPr>
          <w:p w14:paraId="0165DF57" w14:textId="05CE0C53" w:rsidR="00B3737D" w:rsidRPr="00522FBD" w:rsidRDefault="00885960" w:rsidP="00B3737D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C</w:t>
            </w:r>
          </w:p>
        </w:tc>
      </w:tr>
      <w:tr w:rsidR="00B3737D" w:rsidRPr="00522FBD" w14:paraId="565547B3" w14:textId="4C11EC1D" w:rsidTr="00E26B8D">
        <w:tc>
          <w:tcPr>
            <w:tcW w:w="931" w:type="dxa"/>
          </w:tcPr>
          <w:p w14:paraId="0A9F6F42" w14:textId="0E3B991B" w:rsidR="00B3737D" w:rsidRPr="00522FBD" w:rsidRDefault="00ED16DF" w:rsidP="00B3737D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5</w:t>
            </w:r>
          </w:p>
        </w:tc>
        <w:tc>
          <w:tcPr>
            <w:tcW w:w="5548" w:type="dxa"/>
          </w:tcPr>
          <w:p w14:paraId="7A3B72AD" w14:textId="6DADD9C5" w:rsidR="00B3737D" w:rsidRPr="00522FBD" w:rsidRDefault="009E675E" w:rsidP="009E675E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Default Spatial relation information for SRS for positioning</w:t>
            </w:r>
          </w:p>
        </w:tc>
        <w:tc>
          <w:tcPr>
            <w:tcW w:w="1680" w:type="dxa"/>
          </w:tcPr>
          <w:p w14:paraId="55AB510E" w14:textId="411DC09A" w:rsidR="00B3737D" w:rsidRPr="00522FBD" w:rsidRDefault="009E675E" w:rsidP="00B3737D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/>
                <w:lang w:val="en-US"/>
              </w:rPr>
              <w:t>R1-2000463 (prop 2</w:t>
            </w:r>
            <w:r w:rsidR="00330B01" w:rsidRPr="00522FBD">
              <w:rPr>
                <w:rFonts w:eastAsia="SimSun"/>
                <w:lang w:val="en-US"/>
              </w:rPr>
              <w:t>,3</w:t>
            </w:r>
            <w:r w:rsidRPr="00522FBD">
              <w:rPr>
                <w:rFonts w:eastAsia="SimSun"/>
                <w:lang w:val="en-US"/>
              </w:rPr>
              <w:t>)</w:t>
            </w:r>
          </w:p>
        </w:tc>
        <w:tc>
          <w:tcPr>
            <w:tcW w:w="1470" w:type="dxa"/>
          </w:tcPr>
          <w:p w14:paraId="669BF112" w14:textId="0452E3AA" w:rsidR="00B3737D" w:rsidRPr="00522FBD" w:rsidRDefault="004B71CD" w:rsidP="00B3737D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A</w:t>
            </w:r>
          </w:p>
        </w:tc>
      </w:tr>
      <w:tr w:rsidR="00E26B8D" w:rsidRPr="00522FBD" w14:paraId="12717126" w14:textId="194F2AC7" w:rsidTr="00E26B8D">
        <w:tc>
          <w:tcPr>
            <w:tcW w:w="931" w:type="dxa"/>
          </w:tcPr>
          <w:p w14:paraId="1009F8CF" w14:textId="1F6D66CB" w:rsidR="00E26B8D" w:rsidRPr="00522FBD" w:rsidRDefault="00ED16DF" w:rsidP="004E5FBA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6</w:t>
            </w:r>
          </w:p>
        </w:tc>
        <w:tc>
          <w:tcPr>
            <w:tcW w:w="5548" w:type="dxa"/>
          </w:tcPr>
          <w:p w14:paraId="2877D3ED" w14:textId="28F02422" w:rsidR="00E26B8D" w:rsidRPr="00522FBD" w:rsidRDefault="00C23113" w:rsidP="004E5FBA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MAC CE update of spatial relation info for SRS for positioning</w:t>
            </w:r>
          </w:p>
        </w:tc>
        <w:tc>
          <w:tcPr>
            <w:tcW w:w="1680" w:type="dxa"/>
          </w:tcPr>
          <w:p w14:paraId="1809F49B" w14:textId="29221630" w:rsidR="00E26B8D" w:rsidRPr="00522FBD" w:rsidRDefault="00C23113" w:rsidP="004E5FBA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/>
                <w:lang w:val="en-US"/>
              </w:rPr>
              <w:t>R1-2000463 (prop 4)</w:t>
            </w:r>
          </w:p>
        </w:tc>
        <w:tc>
          <w:tcPr>
            <w:tcW w:w="1470" w:type="dxa"/>
          </w:tcPr>
          <w:p w14:paraId="0D28D45C" w14:textId="157D55D7" w:rsidR="00E26B8D" w:rsidRPr="00522FBD" w:rsidRDefault="004B71CD" w:rsidP="004E5FBA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A</w:t>
            </w:r>
          </w:p>
        </w:tc>
      </w:tr>
    </w:tbl>
    <w:p w14:paraId="764C82D8" w14:textId="1523F88E" w:rsidR="007E6D41" w:rsidRPr="00522FBD" w:rsidRDefault="007E6D41" w:rsidP="00CE0424">
      <w:pPr>
        <w:pStyle w:val="BodyText"/>
        <w:rPr>
          <w:lang w:val="en-US"/>
        </w:rPr>
      </w:pPr>
    </w:p>
    <w:p w14:paraId="1E71C650" w14:textId="0873EE20" w:rsidR="007E4E6C" w:rsidRPr="00522FBD" w:rsidRDefault="007E4E6C" w:rsidP="007E4E6C">
      <w:pPr>
        <w:pStyle w:val="Heading2"/>
        <w:rPr>
          <w:lang w:val="en-US"/>
        </w:rPr>
      </w:pPr>
      <w:r w:rsidRPr="00522FBD">
        <w:rPr>
          <w:lang w:val="en-US"/>
        </w:rPr>
        <w:t xml:space="preserve">2.2 </w:t>
      </w:r>
      <w:r w:rsidR="004E143F" w:rsidRPr="00522FBD">
        <w:rPr>
          <w:lang w:val="en-US"/>
        </w:rPr>
        <w:t>E</w:t>
      </w:r>
      <w:r w:rsidRPr="00522FBD">
        <w:rPr>
          <w:lang w:val="en-US"/>
        </w:rPr>
        <w:t>ditorial</w:t>
      </w:r>
      <w:r w:rsidR="004E143F" w:rsidRPr="00522FBD">
        <w:rPr>
          <w:lang w:val="en-US"/>
        </w:rPr>
        <w:t xml:space="preserve"> issues</w:t>
      </w:r>
    </w:p>
    <w:p w14:paraId="0DD1B578" w14:textId="77777777" w:rsidR="007E4E6C" w:rsidRPr="00522FBD" w:rsidRDefault="007E4E6C" w:rsidP="007E4E6C">
      <w:pPr>
        <w:pStyle w:val="BodyText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3"/>
        <w:gridCol w:w="5526"/>
        <w:gridCol w:w="1686"/>
        <w:gridCol w:w="1484"/>
      </w:tblGrid>
      <w:tr w:rsidR="00356C57" w:rsidRPr="00522FBD" w14:paraId="6EE10C35" w14:textId="4E6D717E" w:rsidTr="00356C57">
        <w:tc>
          <w:tcPr>
            <w:tcW w:w="933" w:type="dxa"/>
          </w:tcPr>
          <w:p w14:paraId="412B7E3B" w14:textId="77777777" w:rsidR="00356C57" w:rsidRPr="00522FBD" w:rsidRDefault="00356C57" w:rsidP="002539C3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Issue #</w:t>
            </w:r>
          </w:p>
        </w:tc>
        <w:tc>
          <w:tcPr>
            <w:tcW w:w="5526" w:type="dxa"/>
          </w:tcPr>
          <w:p w14:paraId="3C967BC5" w14:textId="77777777" w:rsidR="00356C57" w:rsidRPr="00522FBD" w:rsidRDefault="00356C57" w:rsidP="002539C3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Description</w:t>
            </w:r>
          </w:p>
        </w:tc>
        <w:tc>
          <w:tcPr>
            <w:tcW w:w="1686" w:type="dxa"/>
          </w:tcPr>
          <w:p w14:paraId="74170257" w14:textId="77777777" w:rsidR="00356C57" w:rsidRPr="00522FBD" w:rsidRDefault="00356C57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proofErr w:type="spellStart"/>
            <w:r w:rsidRPr="00522FBD">
              <w:rPr>
                <w:rFonts w:eastAsia="SimSun" w:cs="Arial"/>
                <w:bCs/>
                <w:lang w:val="en-US" w:eastAsia="ja-JP"/>
              </w:rPr>
              <w:t>Tdoc</w:t>
            </w:r>
            <w:proofErr w:type="spellEnd"/>
          </w:p>
        </w:tc>
        <w:tc>
          <w:tcPr>
            <w:tcW w:w="1484" w:type="dxa"/>
          </w:tcPr>
          <w:p w14:paraId="57A7D37A" w14:textId="217DF4DA" w:rsidR="00356C57" w:rsidRPr="00522FBD" w:rsidRDefault="00356C57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Email discussion thread</w:t>
            </w:r>
          </w:p>
        </w:tc>
      </w:tr>
      <w:tr w:rsidR="00356C57" w:rsidRPr="00522FBD" w14:paraId="7A9E6BE3" w14:textId="34CF3C12" w:rsidTr="00356C57">
        <w:tc>
          <w:tcPr>
            <w:tcW w:w="933" w:type="dxa"/>
          </w:tcPr>
          <w:p w14:paraId="7A6F71CC" w14:textId="5C690C42" w:rsidR="00356C57" w:rsidRPr="00522FBD" w:rsidRDefault="00D87A0B" w:rsidP="002539C3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7</w:t>
            </w:r>
          </w:p>
        </w:tc>
        <w:tc>
          <w:tcPr>
            <w:tcW w:w="5526" w:type="dxa"/>
          </w:tcPr>
          <w:p w14:paraId="206D8D8E" w14:textId="0DBDA6F2" w:rsidR="00356C57" w:rsidRPr="00522FBD" w:rsidRDefault="003021D4" w:rsidP="002539C3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text proposal for UE sounding procedure</w:t>
            </w:r>
          </w:p>
        </w:tc>
        <w:tc>
          <w:tcPr>
            <w:tcW w:w="1686" w:type="dxa"/>
          </w:tcPr>
          <w:p w14:paraId="25DC5089" w14:textId="085DF7A9" w:rsidR="00356C57" w:rsidRPr="00522FBD" w:rsidRDefault="003021D4" w:rsidP="002539C3">
            <w:pPr>
              <w:pStyle w:val="BodyText"/>
              <w:rPr>
                <w:lang w:val="en-US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R1-2000342 (</w:t>
            </w:r>
            <w:r w:rsidR="00D67F4D" w:rsidRPr="00522FBD">
              <w:rPr>
                <w:rFonts w:eastAsia="SimSun" w:cs="Arial"/>
                <w:bCs/>
                <w:lang w:val="en-US" w:eastAsia="ja-JP"/>
              </w:rPr>
              <w:t>prop 3)</w:t>
            </w:r>
          </w:p>
        </w:tc>
        <w:tc>
          <w:tcPr>
            <w:tcW w:w="1484" w:type="dxa"/>
          </w:tcPr>
          <w:p w14:paraId="0D403E62" w14:textId="7D0A3AF8" w:rsidR="00356C57" w:rsidRPr="00522FBD" w:rsidRDefault="00BA1527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A</w:t>
            </w:r>
          </w:p>
        </w:tc>
      </w:tr>
      <w:tr w:rsidR="00356C57" w:rsidRPr="00522FBD" w14:paraId="6C56287D" w14:textId="48FD0749" w:rsidTr="00356C57">
        <w:tc>
          <w:tcPr>
            <w:tcW w:w="933" w:type="dxa"/>
          </w:tcPr>
          <w:p w14:paraId="2A9DCCF7" w14:textId="45081CD0" w:rsidR="00356C57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8</w:t>
            </w:r>
          </w:p>
        </w:tc>
        <w:tc>
          <w:tcPr>
            <w:tcW w:w="5526" w:type="dxa"/>
          </w:tcPr>
          <w:p w14:paraId="02CCEFFC" w14:textId="167046F2" w:rsidR="00356C57" w:rsidRPr="00522FBD" w:rsidRDefault="00CD1DDC" w:rsidP="002539C3">
            <w:pPr>
              <w:pStyle w:val="BodyText"/>
              <w:rPr>
                <w:lang w:val="en-US"/>
              </w:rPr>
            </w:pPr>
            <w:r w:rsidRPr="00522FBD">
              <w:rPr>
                <w:lang w:val="en-US"/>
              </w:rPr>
              <w:t>2.3</w:t>
            </w:r>
            <w:r w:rsidRPr="00522FBD">
              <w:rPr>
                <w:lang w:val="en-US"/>
              </w:rPr>
              <w:tab/>
              <w:t xml:space="preserve">The parameter level of a reference signal of </w:t>
            </w:r>
            <w:proofErr w:type="spellStart"/>
            <w:r w:rsidRPr="00522FBD">
              <w:rPr>
                <w:lang w:val="en-US"/>
              </w:rPr>
              <w:t>spatialRelationInfo</w:t>
            </w:r>
            <w:proofErr w:type="spellEnd"/>
          </w:p>
        </w:tc>
        <w:tc>
          <w:tcPr>
            <w:tcW w:w="1686" w:type="dxa"/>
          </w:tcPr>
          <w:p w14:paraId="0B1F3845" w14:textId="41E8C7F9" w:rsidR="00356C57" w:rsidRPr="00522FBD" w:rsidRDefault="00CD1DDC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 xml:space="preserve">R1-2000342 (prop </w:t>
            </w:r>
            <w:r w:rsidR="003C72A3" w:rsidRPr="00522FBD">
              <w:rPr>
                <w:rFonts w:eastAsia="SimSun" w:cs="Arial"/>
                <w:bCs/>
                <w:lang w:val="en-US" w:eastAsia="ja-JP"/>
              </w:rPr>
              <w:t>4,5</w:t>
            </w:r>
            <w:r w:rsidRPr="00522FBD">
              <w:rPr>
                <w:rFonts w:eastAsia="SimSun" w:cs="Arial"/>
                <w:bCs/>
                <w:lang w:val="en-US" w:eastAsia="ja-JP"/>
              </w:rPr>
              <w:t>)</w:t>
            </w:r>
          </w:p>
        </w:tc>
        <w:tc>
          <w:tcPr>
            <w:tcW w:w="1484" w:type="dxa"/>
          </w:tcPr>
          <w:p w14:paraId="2E0D4F97" w14:textId="0C8538C7" w:rsidR="00356C57" w:rsidRPr="00522FBD" w:rsidRDefault="00BA1527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A</w:t>
            </w:r>
          </w:p>
        </w:tc>
      </w:tr>
      <w:tr w:rsidR="00356C57" w:rsidRPr="00522FBD" w14:paraId="54F440CF" w14:textId="53FFA6C8" w:rsidTr="00356C57">
        <w:tc>
          <w:tcPr>
            <w:tcW w:w="933" w:type="dxa"/>
          </w:tcPr>
          <w:p w14:paraId="236500ED" w14:textId="6346336C" w:rsidR="00356C57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9</w:t>
            </w:r>
          </w:p>
        </w:tc>
        <w:tc>
          <w:tcPr>
            <w:tcW w:w="5526" w:type="dxa"/>
          </w:tcPr>
          <w:p w14:paraId="74E157F1" w14:textId="4505D9CA" w:rsidR="00356C57" w:rsidRPr="00522FBD" w:rsidRDefault="00F86423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Typos in 38.213</w:t>
            </w:r>
          </w:p>
        </w:tc>
        <w:tc>
          <w:tcPr>
            <w:tcW w:w="1686" w:type="dxa"/>
          </w:tcPr>
          <w:p w14:paraId="03F79C36" w14:textId="78D12436" w:rsidR="00356C57" w:rsidRPr="00522FBD" w:rsidRDefault="00F86423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/>
                <w:lang w:val="en-US"/>
              </w:rPr>
              <w:t xml:space="preserve">R1-2000463  </w:t>
            </w:r>
          </w:p>
        </w:tc>
        <w:tc>
          <w:tcPr>
            <w:tcW w:w="1484" w:type="dxa"/>
          </w:tcPr>
          <w:p w14:paraId="11AE3B66" w14:textId="6DDFE75B" w:rsidR="00356C57" w:rsidRPr="00522FBD" w:rsidRDefault="00BA1527" w:rsidP="002539C3">
            <w:pPr>
              <w:pStyle w:val="BodyText"/>
              <w:rPr>
                <w:rFonts w:cs="Arial"/>
                <w:szCs w:val="18"/>
                <w:lang w:val="en-US"/>
              </w:rPr>
            </w:pPr>
            <w:r w:rsidRPr="00522FBD">
              <w:rPr>
                <w:rFonts w:cs="Arial"/>
                <w:szCs w:val="18"/>
                <w:lang w:val="en-US"/>
              </w:rPr>
              <w:t>A</w:t>
            </w:r>
          </w:p>
        </w:tc>
      </w:tr>
    </w:tbl>
    <w:p w14:paraId="71EDE4CE" w14:textId="562D182D" w:rsidR="00C72E38" w:rsidRPr="00522FBD" w:rsidRDefault="007E4E6C" w:rsidP="007E4E6C">
      <w:pPr>
        <w:pStyle w:val="Heading2"/>
        <w:rPr>
          <w:lang w:val="en-US"/>
        </w:rPr>
      </w:pPr>
      <w:r w:rsidRPr="00522FBD">
        <w:rPr>
          <w:lang w:val="en-US"/>
        </w:rPr>
        <w:t xml:space="preserve">2.3 Issue with low priority </w:t>
      </w:r>
    </w:p>
    <w:p w14:paraId="7E009823" w14:textId="203FB6E2" w:rsidR="007E4E6C" w:rsidRPr="00522FBD" w:rsidRDefault="00942781" w:rsidP="0094278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  <w:r w:rsidRPr="00522FBD">
        <w:rPr>
          <w:lang w:val="en-US"/>
        </w:rPr>
        <w:t>This issue</w:t>
      </w:r>
      <w:r w:rsidR="00363F5C" w:rsidRPr="00522FBD">
        <w:rPr>
          <w:lang w:val="en-US"/>
        </w:rPr>
        <w:t>s below are</w:t>
      </w:r>
      <w:r w:rsidR="00CB20BA" w:rsidRPr="00522FBD">
        <w:rPr>
          <w:lang w:val="en-US"/>
        </w:rPr>
        <w:t xml:space="preserve"> either enhancements of topics for discussions in other email discussion (e.g. </w:t>
      </w:r>
      <w:r w:rsidR="00E923EA" w:rsidRPr="00522FBD">
        <w:rPr>
          <w:lang w:val="en-US"/>
        </w:rPr>
        <w:t>UE feature email discussion</w:t>
      </w:r>
      <w:proofErr w:type="gramStart"/>
      <w:r w:rsidR="00E923EA" w:rsidRPr="00522FBD">
        <w:rPr>
          <w:lang w:val="en-US"/>
        </w:rPr>
        <w:t>)</w:t>
      </w:r>
      <w:r w:rsidR="002B1913" w:rsidRPr="00522FBD">
        <w:rPr>
          <w:lang w:val="en-US"/>
        </w:rPr>
        <w:t>, and</w:t>
      </w:r>
      <w:proofErr w:type="gramEnd"/>
      <w:r w:rsidR="002B1913" w:rsidRPr="00522FBD">
        <w:rPr>
          <w:lang w:val="en-US"/>
        </w:rPr>
        <w:t xml:space="preserve"> are therefore down</w:t>
      </w:r>
      <w:r w:rsidR="008970CE">
        <w:rPr>
          <w:lang w:val="en-US"/>
        </w:rPr>
        <w:t>-</w:t>
      </w:r>
      <w:r w:rsidR="002B1913" w:rsidRPr="00522FBD">
        <w:rPr>
          <w:lang w:val="en-US"/>
        </w:rPr>
        <w:t xml:space="preserve">prioritized. </w:t>
      </w:r>
    </w:p>
    <w:p w14:paraId="5153BE3E" w14:textId="77777777" w:rsidR="00942781" w:rsidRPr="00522FBD" w:rsidRDefault="00942781" w:rsidP="00942781">
      <w:pPr>
        <w:pStyle w:val="Doc-text2"/>
        <w:tabs>
          <w:tab w:val="clear" w:pos="1622"/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31"/>
        <w:gridCol w:w="5439"/>
        <w:gridCol w:w="1604"/>
        <w:gridCol w:w="1660"/>
      </w:tblGrid>
      <w:tr w:rsidR="00C35E0F" w:rsidRPr="00522FBD" w14:paraId="42F1511F" w14:textId="66E28BB1" w:rsidTr="00B643A8">
        <w:tc>
          <w:tcPr>
            <w:tcW w:w="931" w:type="dxa"/>
          </w:tcPr>
          <w:p w14:paraId="1F1FD74D" w14:textId="15B661AF" w:rsidR="00C35E0F" w:rsidRPr="00522FBD" w:rsidRDefault="00C35E0F" w:rsidP="002B354D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lang w:val="en-US"/>
              </w:rPr>
              <w:t>Issue #</w:t>
            </w:r>
          </w:p>
        </w:tc>
        <w:tc>
          <w:tcPr>
            <w:tcW w:w="5439" w:type="dxa"/>
          </w:tcPr>
          <w:p w14:paraId="23937752" w14:textId="10CE2449" w:rsidR="00C35E0F" w:rsidRPr="00522FBD" w:rsidRDefault="00C35E0F" w:rsidP="002B354D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lang w:val="en-US"/>
              </w:rPr>
              <w:t>Description</w:t>
            </w:r>
          </w:p>
        </w:tc>
        <w:tc>
          <w:tcPr>
            <w:tcW w:w="1604" w:type="dxa"/>
          </w:tcPr>
          <w:p w14:paraId="6B55502A" w14:textId="4F52B05A" w:rsidR="00C35E0F" w:rsidRPr="00522FBD" w:rsidRDefault="00C35E0F" w:rsidP="002B354D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proofErr w:type="spellStart"/>
            <w:r w:rsidRPr="00522FBD">
              <w:rPr>
                <w:rFonts w:eastAsia="SimSun" w:cs="Arial"/>
                <w:bCs/>
                <w:lang w:val="en-US" w:eastAsia="ja-JP"/>
              </w:rPr>
              <w:t>Tdoc</w:t>
            </w:r>
            <w:proofErr w:type="spellEnd"/>
          </w:p>
        </w:tc>
        <w:tc>
          <w:tcPr>
            <w:tcW w:w="1660" w:type="dxa"/>
          </w:tcPr>
          <w:p w14:paraId="1C1601FC" w14:textId="4A313070" w:rsidR="00C35E0F" w:rsidRPr="00522FBD" w:rsidRDefault="00C35E0F" w:rsidP="002B354D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note</w:t>
            </w:r>
          </w:p>
        </w:tc>
      </w:tr>
      <w:tr w:rsidR="00C35E0F" w:rsidRPr="00522FBD" w14:paraId="35AB8456" w14:textId="11386598" w:rsidTr="00B643A8">
        <w:tc>
          <w:tcPr>
            <w:tcW w:w="931" w:type="dxa"/>
          </w:tcPr>
          <w:p w14:paraId="682DAF1A" w14:textId="1AB08CCC" w:rsidR="00C35E0F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10</w:t>
            </w:r>
          </w:p>
        </w:tc>
        <w:tc>
          <w:tcPr>
            <w:tcW w:w="5439" w:type="dxa"/>
          </w:tcPr>
          <w:p w14:paraId="27E709B0" w14:textId="77777777" w:rsidR="00C35E0F" w:rsidRPr="00522FBD" w:rsidRDefault="00C35E0F" w:rsidP="0048554B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 xml:space="preserve">Support reuse of </w:t>
            </w:r>
            <w:r w:rsidRPr="00522FBD">
              <w:rPr>
                <w:rFonts w:eastAsia="SimSun"/>
                <w:lang w:val="en-US"/>
              </w:rPr>
              <w:tab/>
            </w:r>
          </w:p>
          <w:p w14:paraId="38FD05BD" w14:textId="77777777" w:rsidR="00C35E0F" w:rsidRPr="00522FBD" w:rsidRDefault="00C35E0F" w:rsidP="00BC206C">
            <w:pPr>
              <w:pStyle w:val="BodyText"/>
              <w:numPr>
                <w:ilvl w:val="0"/>
                <w:numId w:val="27"/>
              </w:numPr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 xml:space="preserve">Rel-16 SRS resource/resource set in </w:t>
            </w:r>
            <w:proofErr w:type="spellStart"/>
            <w:r w:rsidRPr="00522FBD">
              <w:rPr>
                <w:rFonts w:eastAsia="SimSun"/>
                <w:lang w:val="en-US"/>
              </w:rPr>
              <w:t>eMIMO</w:t>
            </w:r>
            <w:proofErr w:type="spellEnd"/>
            <w:r w:rsidRPr="00522FBD">
              <w:rPr>
                <w:rFonts w:eastAsia="SimSun"/>
                <w:lang w:val="en-US"/>
              </w:rPr>
              <w:t xml:space="preserve"> WI for UL RTOA, </w:t>
            </w:r>
            <w:proofErr w:type="spellStart"/>
            <w:r w:rsidRPr="00522FBD">
              <w:rPr>
                <w:rFonts w:eastAsia="SimSun"/>
                <w:lang w:val="en-US"/>
              </w:rPr>
              <w:t>AoA</w:t>
            </w:r>
            <w:proofErr w:type="spellEnd"/>
            <w:r w:rsidRPr="00522FBD">
              <w:rPr>
                <w:rFonts w:eastAsia="SimSun"/>
                <w:lang w:val="en-US"/>
              </w:rPr>
              <w:t>/</w:t>
            </w:r>
            <w:proofErr w:type="spellStart"/>
            <w:r w:rsidRPr="00522FBD">
              <w:rPr>
                <w:rFonts w:eastAsia="SimSun"/>
                <w:lang w:val="en-US"/>
              </w:rPr>
              <w:t>ZoA</w:t>
            </w:r>
            <w:proofErr w:type="spellEnd"/>
            <w:r w:rsidRPr="00522FBD">
              <w:rPr>
                <w:rFonts w:eastAsia="SimSun"/>
                <w:lang w:val="en-US"/>
              </w:rPr>
              <w:t>, and SRS-RSRP measurement for positioning in NR</w:t>
            </w:r>
          </w:p>
          <w:p w14:paraId="3BA36012" w14:textId="212F91E7" w:rsidR="00C35E0F" w:rsidRPr="00522FBD" w:rsidRDefault="00C35E0F" w:rsidP="00BC206C">
            <w:pPr>
              <w:pStyle w:val="BodyText"/>
              <w:numPr>
                <w:ilvl w:val="0"/>
                <w:numId w:val="27"/>
              </w:numPr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 xml:space="preserve">Rel-15 and Rel-16 SRS resource/resource set for </w:t>
            </w:r>
            <w:proofErr w:type="spellStart"/>
            <w:r w:rsidRPr="00522FBD">
              <w:rPr>
                <w:rFonts w:eastAsia="SimSun"/>
                <w:lang w:val="en-US"/>
              </w:rPr>
              <w:t>gNB</w:t>
            </w:r>
            <w:proofErr w:type="spellEnd"/>
            <w:r w:rsidRPr="00522FBD">
              <w:rPr>
                <w:rFonts w:eastAsia="SimSun"/>
                <w:lang w:val="en-US"/>
              </w:rPr>
              <w:t xml:space="preserve"> Rx – Tx time difference and UE Rx – Tx time difference for positioning in NR</w:t>
            </w:r>
          </w:p>
        </w:tc>
        <w:tc>
          <w:tcPr>
            <w:tcW w:w="1604" w:type="dxa"/>
          </w:tcPr>
          <w:p w14:paraId="05A97466" w14:textId="78BAF9C4" w:rsidR="00C35E0F" w:rsidRPr="00522FBD" w:rsidRDefault="00C35E0F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R1-2000191</w:t>
            </w:r>
            <w:r w:rsidR="00733A8B" w:rsidRPr="00522FBD">
              <w:rPr>
                <w:rFonts w:eastAsia="SimSun" w:cs="Arial"/>
                <w:bCs/>
                <w:lang w:val="en-US" w:eastAsia="ja-JP"/>
              </w:rPr>
              <w:t xml:space="preserve"> (prop 1)</w:t>
            </w:r>
          </w:p>
        </w:tc>
        <w:tc>
          <w:tcPr>
            <w:tcW w:w="1660" w:type="dxa"/>
          </w:tcPr>
          <w:p w14:paraId="3B9E29AC" w14:textId="0A763684" w:rsidR="00C35E0F" w:rsidRPr="00522FBD" w:rsidRDefault="001E1754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proofErr w:type="gramStart"/>
            <w:r w:rsidRPr="00522FBD">
              <w:rPr>
                <w:rFonts w:eastAsia="SimSun" w:cs="Arial"/>
                <w:bCs/>
                <w:lang w:val="en-US" w:eastAsia="ja-JP"/>
              </w:rPr>
              <w:t>Non critical</w:t>
            </w:r>
            <w:proofErr w:type="gramEnd"/>
            <w:r w:rsidRPr="00522FBD">
              <w:rPr>
                <w:rFonts w:eastAsia="SimSun" w:cs="Arial"/>
                <w:bCs/>
                <w:lang w:val="en-US" w:eastAsia="ja-JP"/>
              </w:rPr>
              <w:t xml:space="preserve"> enhancements</w:t>
            </w:r>
          </w:p>
        </w:tc>
      </w:tr>
      <w:tr w:rsidR="00C35E0F" w:rsidRPr="00522FBD" w14:paraId="440FD945" w14:textId="1510B09B" w:rsidTr="00B643A8">
        <w:tc>
          <w:tcPr>
            <w:tcW w:w="931" w:type="dxa"/>
          </w:tcPr>
          <w:p w14:paraId="735E7188" w14:textId="25D9CBC1" w:rsidR="00C35E0F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11</w:t>
            </w:r>
          </w:p>
        </w:tc>
        <w:tc>
          <w:tcPr>
            <w:tcW w:w="5439" w:type="dxa"/>
          </w:tcPr>
          <w:p w14:paraId="092056A8" w14:textId="77777777" w:rsidR="00C35E0F" w:rsidRPr="00522FBD" w:rsidRDefault="00C35E0F" w:rsidP="0048554B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UE Capability for Number of SRS transmission in a slot</w:t>
            </w:r>
          </w:p>
          <w:p w14:paraId="093667A5" w14:textId="24E9E8CB" w:rsidR="00C35E0F" w:rsidRPr="00522FBD" w:rsidRDefault="00C35E0F" w:rsidP="00726EFC">
            <w:pPr>
              <w:pStyle w:val="BodyText"/>
              <w:numPr>
                <w:ilvl w:val="0"/>
                <w:numId w:val="27"/>
              </w:numPr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Proposal: Add a new UE capability for the number of SRS resources for positioning supported by UE across all SRS resource sets per BWP per slot.</w:t>
            </w:r>
          </w:p>
        </w:tc>
        <w:tc>
          <w:tcPr>
            <w:tcW w:w="1604" w:type="dxa"/>
          </w:tcPr>
          <w:p w14:paraId="0732D486" w14:textId="2ABD437D" w:rsidR="00C35E0F" w:rsidRPr="00522FBD" w:rsidRDefault="00C35E0F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R1-2000191</w:t>
            </w:r>
            <w:r w:rsidR="00386763" w:rsidRPr="00522FBD">
              <w:rPr>
                <w:rFonts w:eastAsia="SimSun" w:cs="Arial"/>
                <w:bCs/>
                <w:lang w:val="en-US" w:eastAsia="ja-JP"/>
              </w:rPr>
              <w:t xml:space="preserve"> (prop </w:t>
            </w:r>
            <w:r w:rsidR="005D6F82" w:rsidRPr="00522FBD">
              <w:rPr>
                <w:rFonts w:eastAsia="SimSun" w:cs="Arial"/>
                <w:bCs/>
                <w:lang w:val="en-US" w:eastAsia="ja-JP"/>
              </w:rPr>
              <w:t>4</w:t>
            </w:r>
            <w:r w:rsidR="00985852" w:rsidRPr="00522FBD">
              <w:rPr>
                <w:rFonts w:eastAsia="SimSun" w:cs="Arial"/>
                <w:bCs/>
                <w:lang w:val="en-US" w:eastAsia="ja-JP"/>
              </w:rPr>
              <w:t>)</w:t>
            </w:r>
          </w:p>
        </w:tc>
        <w:tc>
          <w:tcPr>
            <w:tcW w:w="1660" w:type="dxa"/>
          </w:tcPr>
          <w:p w14:paraId="3C53E20E" w14:textId="58748820" w:rsidR="00C35E0F" w:rsidRPr="00522FBD" w:rsidRDefault="001E1754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Can be treated in UE feature discussion</w:t>
            </w:r>
          </w:p>
        </w:tc>
      </w:tr>
      <w:tr w:rsidR="00C35E0F" w:rsidRPr="00522FBD" w14:paraId="21D694AB" w14:textId="7DBE743B" w:rsidTr="00B643A8">
        <w:tc>
          <w:tcPr>
            <w:tcW w:w="931" w:type="dxa"/>
          </w:tcPr>
          <w:p w14:paraId="0373CDB3" w14:textId="1F84E67B" w:rsidR="00C35E0F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12</w:t>
            </w:r>
          </w:p>
        </w:tc>
        <w:tc>
          <w:tcPr>
            <w:tcW w:w="5439" w:type="dxa"/>
          </w:tcPr>
          <w:p w14:paraId="58D9EA61" w14:textId="77777777" w:rsidR="00C35E0F" w:rsidRPr="00522FBD" w:rsidRDefault="00C35E0F" w:rsidP="0048554B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 xml:space="preserve">UE Capability for </w:t>
            </w:r>
            <w:proofErr w:type="spellStart"/>
            <w:r w:rsidRPr="00522FBD">
              <w:rPr>
                <w:rFonts w:eastAsia="SimSun"/>
                <w:lang w:val="en-US"/>
              </w:rPr>
              <w:t>for</w:t>
            </w:r>
            <w:proofErr w:type="spellEnd"/>
            <w:r w:rsidRPr="00522FBD">
              <w:rPr>
                <w:rFonts w:eastAsia="SimSun"/>
                <w:lang w:val="en-US"/>
              </w:rPr>
              <w:t xml:space="preserve"> spatial relations toward non serving cell</w:t>
            </w:r>
          </w:p>
          <w:p w14:paraId="0CA70B7F" w14:textId="445904D8" w:rsidR="00C35E0F" w:rsidRPr="00522FBD" w:rsidRDefault="00C35E0F" w:rsidP="00EA0C8A">
            <w:pPr>
              <w:pStyle w:val="BodyText"/>
              <w:numPr>
                <w:ilvl w:val="0"/>
                <w:numId w:val="27"/>
              </w:numPr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Proposal 5: Introduce a new capability of the maximum number of active spatial relations for the non-serving cells.</w:t>
            </w:r>
          </w:p>
        </w:tc>
        <w:tc>
          <w:tcPr>
            <w:tcW w:w="1604" w:type="dxa"/>
          </w:tcPr>
          <w:p w14:paraId="7F70B4D7" w14:textId="57249701" w:rsidR="00C35E0F" w:rsidRPr="00522FBD" w:rsidRDefault="00C35E0F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R1-2000191</w:t>
            </w:r>
            <w:r w:rsidR="005D6F82" w:rsidRPr="00522FBD">
              <w:rPr>
                <w:rFonts w:eastAsia="SimSun" w:cs="Arial"/>
                <w:bCs/>
                <w:lang w:val="en-US" w:eastAsia="ja-JP"/>
              </w:rPr>
              <w:t xml:space="preserve"> (prop 5)</w:t>
            </w:r>
          </w:p>
        </w:tc>
        <w:tc>
          <w:tcPr>
            <w:tcW w:w="1660" w:type="dxa"/>
          </w:tcPr>
          <w:p w14:paraId="0E7DF293" w14:textId="32A09ACB" w:rsidR="00C35E0F" w:rsidRPr="00522FBD" w:rsidRDefault="001E1754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Can be treated in UE feature discussion</w:t>
            </w:r>
          </w:p>
        </w:tc>
      </w:tr>
      <w:tr w:rsidR="00C35E0F" w:rsidRPr="00522FBD" w14:paraId="76146CF6" w14:textId="640E6907" w:rsidTr="00B643A8">
        <w:tc>
          <w:tcPr>
            <w:tcW w:w="931" w:type="dxa"/>
          </w:tcPr>
          <w:p w14:paraId="29296448" w14:textId="0CEAF72E" w:rsidR="00C35E0F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13</w:t>
            </w:r>
          </w:p>
        </w:tc>
        <w:tc>
          <w:tcPr>
            <w:tcW w:w="5439" w:type="dxa"/>
          </w:tcPr>
          <w:p w14:paraId="33F8E6F3" w14:textId="5AC2091F" w:rsidR="00C35E0F" w:rsidRPr="00522FBD" w:rsidRDefault="00C35E0F" w:rsidP="0048554B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UE feature groups for SRS for positioning</w:t>
            </w:r>
          </w:p>
        </w:tc>
        <w:tc>
          <w:tcPr>
            <w:tcW w:w="1604" w:type="dxa"/>
          </w:tcPr>
          <w:p w14:paraId="6EC0D0BA" w14:textId="7FD79D6F" w:rsidR="00C35E0F" w:rsidRPr="00522FBD" w:rsidRDefault="00C35E0F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R1-2000191</w:t>
            </w:r>
            <w:r w:rsidR="003342DF" w:rsidRPr="00522FBD">
              <w:rPr>
                <w:rFonts w:eastAsia="SimSun" w:cs="Arial"/>
                <w:bCs/>
                <w:lang w:val="en-US" w:eastAsia="ja-JP"/>
              </w:rPr>
              <w:t xml:space="preserve"> (prop 7</w:t>
            </w:r>
            <w:r w:rsidR="009C7EF3">
              <w:rPr>
                <w:rFonts w:eastAsia="SimSun" w:cs="Arial"/>
                <w:bCs/>
                <w:lang w:val="en-US" w:eastAsia="ja-JP"/>
              </w:rPr>
              <w:t>,8</w:t>
            </w:r>
            <w:r w:rsidR="003342DF" w:rsidRPr="00522FBD">
              <w:rPr>
                <w:rFonts w:eastAsia="SimSun" w:cs="Arial"/>
                <w:bCs/>
                <w:lang w:val="en-US" w:eastAsia="ja-JP"/>
              </w:rPr>
              <w:t>)</w:t>
            </w:r>
          </w:p>
        </w:tc>
        <w:tc>
          <w:tcPr>
            <w:tcW w:w="1660" w:type="dxa"/>
          </w:tcPr>
          <w:p w14:paraId="17E02888" w14:textId="565F27A0" w:rsidR="00C35E0F" w:rsidRPr="00522FBD" w:rsidRDefault="001E1754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Can be treated in UE feature discussion</w:t>
            </w:r>
          </w:p>
        </w:tc>
      </w:tr>
      <w:tr w:rsidR="00922797" w:rsidRPr="00522FBD" w14:paraId="7C30F5E6" w14:textId="77777777" w:rsidTr="00B643A8">
        <w:tc>
          <w:tcPr>
            <w:tcW w:w="931" w:type="dxa"/>
          </w:tcPr>
          <w:p w14:paraId="2592034D" w14:textId="40C6FC88" w:rsidR="00922797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14</w:t>
            </w:r>
          </w:p>
        </w:tc>
        <w:tc>
          <w:tcPr>
            <w:tcW w:w="5439" w:type="dxa"/>
          </w:tcPr>
          <w:p w14:paraId="6D957677" w14:textId="113A7A57" w:rsidR="00922797" w:rsidRPr="00522FBD" w:rsidRDefault="003E636D" w:rsidP="0048554B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Cyclic shift allocation for SRS for positioning</w:t>
            </w:r>
          </w:p>
        </w:tc>
        <w:tc>
          <w:tcPr>
            <w:tcW w:w="1604" w:type="dxa"/>
          </w:tcPr>
          <w:p w14:paraId="09ED39BA" w14:textId="77777777" w:rsidR="00922797" w:rsidRPr="00522FBD" w:rsidRDefault="003E636D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R1-2000540</w:t>
            </w:r>
          </w:p>
          <w:p w14:paraId="19EE96BD" w14:textId="6CCC50E3" w:rsidR="00286A9E" w:rsidRPr="00522FBD" w:rsidRDefault="00286A9E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lang w:val="en-US"/>
              </w:rPr>
              <w:t>R1-2001003</w:t>
            </w:r>
          </w:p>
        </w:tc>
        <w:tc>
          <w:tcPr>
            <w:tcW w:w="1660" w:type="dxa"/>
          </w:tcPr>
          <w:p w14:paraId="71198C86" w14:textId="0F12F594" w:rsidR="00922797" w:rsidRPr="00522FBD" w:rsidRDefault="003E636D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proofErr w:type="gramStart"/>
            <w:r w:rsidRPr="00522FBD">
              <w:rPr>
                <w:rFonts w:eastAsia="SimSun" w:cs="Arial"/>
                <w:bCs/>
                <w:lang w:val="en-US" w:eastAsia="ja-JP"/>
              </w:rPr>
              <w:t>Non critical</w:t>
            </w:r>
            <w:proofErr w:type="gramEnd"/>
            <w:r w:rsidRPr="00522FBD">
              <w:rPr>
                <w:rFonts w:eastAsia="SimSun" w:cs="Arial"/>
                <w:bCs/>
                <w:lang w:val="en-US" w:eastAsia="ja-JP"/>
              </w:rPr>
              <w:t xml:space="preserve"> enhancements</w:t>
            </w:r>
          </w:p>
        </w:tc>
      </w:tr>
      <w:tr w:rsidR="00F1694B" w:rsidRPr="00522FBD" w14:paraId="5DB9D351" w14:textId="77777777" w:rsidTr="00B643A8">
        <w:tc>
          <w:tcPr>
            <w:tcW w:w="931" w:type="dxa"/>
          </w:tcPr>
          <w:p w14:paraId="69CE3746" w14:textId="2B8640D4" w:rsidR="00F1694B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15</w:t>
            </w:r>
          </w:p>
        </w:tc>
        <w:tc>
          <w:tcPr>
            <w:tcW w:w="5439" w:type="dxa"/>
          </w:tcPr>
          <w:p w14:paraId="272B775C" w14:textId="19F63698" w:rsidR="00F1694B" w:rsidRPr="00522FBD" w:rsidRDefault="00C068E2" w:rsidP="0048554B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M</w:t>
            </w:r>
            <w:r w:rsidR="00BE4D84" w:rsidRPr="00522FBD">
              <w:rPr>
                <w:rFonts w:eastAsia="SimSun"/>
                <w:lang w:val="en-US"/>
              </w:rPr>
              <w:t>aximum number of supported SRS resource sets for positioning</w:t>
            </w:r>
          </w:p>
        </w:tc>
        <w:tc>
          <w:tcPr>
            <w:tcW w:w="1604" w:type="dxa"/>
          </w:tcPr>
          <w:p w14:paraId="498ED2B9" w14:textId="6C6492A0" w:rsidR="00F1694B" w:rsidRPr="00522FBD" w:rsidRDefault="00F1694B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R1-2000640 (prop 1)</w:t>
            </w:r>
          </w:p>
        </w:tc>
        <w:tc>
          <w:tcPr>
            <w:tcW w:w="1660" w:type="dxa"/>
          </w:tcPr>
          <w:p w14:paraId="0736D5EF" w14:textId="3433FFA4" w:rsidR="00F1694B" w:rsidRPr="00522FBD" w:rsidRDefault="00F1694B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Can be treated in UE feature discussion</w:t>
            </w:r>
          </w:p>
        </w:tc>
      </w:tr>
      <w:tr w:rsidR="004B7BBC" w:rsidRPr="00522FBD" w14:paraId="4B316D6F" w14:textId="77777777" w:rsidTr="00B643A8">
        <w:tc>
          <w:tcPr>
            <w:tcW w:w="931" w:type="dxa"/>
          </w:tcPr>
          <w:p w14:paraId="2F59D489" w14:textId="2376A99F" w:rsidR="004B7BBC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16</w:t>
            </w:r>
          </w:p>
        </w:tc>
        <w:tc>
          <w:tcPr>
            <w:tcW w:w="5439" w:type="dxa"/>
          </w:tcPr>
          <w:p w14:paraId="243B4A30" w14:textId="0DEA4CFD" w:rsidR="004B7BBC" w:rsidRPr="00522FBD" w:rsidRDefault="00C068E2" w:rsidP="0048554B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 xml:space="preserve">Fallback procedure for </w:t>
            </w:r>
            <w:r w:rsidR="005C6267" w:rsidRPr="00522FBD">
              <w:rPr>
                <w:rFonts w:eastAsia="SimSun"/>
                <w:lang w:val="en-US"/>
              </w:rPr>
              <w:t xml:space="preserve">neighbor cell path loss </w:t>
            </w:r>
            <w:r w:rsidR="006B2520" w:rsidRPr="00522FBD">
              <w:rPr>
                <w:rFonts w:eastAsia="SimSun"/>
                <w:lang w:val="en-US"/>
              </w:rPr>
              <w:t>and spatial relation detection</w:t>
            </w:r>
          </w:p>
        </w:tc>
        <w:tc>
          <w:tcPr>
            <w:tcW w:w="1604" w:type="dxa"/>
          </w:tcPr>
          <w:p w14:paraId="43E58AA7" w14:textId="77777777" w:rsidR="004B7BBC" w:rsidRPr="00522FBD" w:rsidRDefault="00F1694B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R1-2000640 (prop 2)</w:t>
            </w:r>
          </w:p>
          <w:p w14:paraId="1199D2AE" w14:textId="1AFDFB37" w:rsidR="00874F66" w:rsidRPr="00522FBD" w:rsidRDefault="00874F66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R1-2000687</w:t>
            </w:r>
            <w:r w:rsidR="00E65C30" w:rsidRPr="00522FBD">
              <w:rPr>
                <w:rFonts w:eastAsia="SimSun" w:cs="Arial"/>
                <w:bCs/>
                <w:lang w:val="en-US" w:eastAsia="ja-JP"/>
              </w:rPr>
              <w:t xml:space="preserve"> (prop 1</w:t>
            </w:r>
            <w:r w:rsidR="006B2520" w:rsidRPr="00522FBD">
              <w:rPr>
                <w:rFonts w:eastAsia="SimSun" w:cs="Arial"/>
                <w:bCs/>
                <w:lang w:val="en-US" w:eastAsia="ja-JP"/>
              </w:rPr>
              <w:t>,2</w:t>
            </w:r>
            <w:r w:rsidR="00E65C30" w:rsidRPr="00522FBD">
              <w:rPr>
                <w:rFonts w:eastAsia="SimSun" w:cs="Arial"/>
                <w:bCs/>
                <w:lang w:val="en-US" w:eastAsia="ja-JP"/>
              </w:rPr>
              <w:t>)</w:t>
            </w:r>
          </w:p>
        </w:tc>
        <w:tc>
          <w:tcPr>
            <w:tcW w:w="1660" w:type="dxa"/>
          </w:tcPr>
          <w:p w14:paraId="55341C60" w14:textId="3D96A0C7" w:rsidR="004B7BBC" w:rsidRPr="00522FBD" w:rsidRDefault="00464C30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proofErr w:type="gramStart"/>
            <w:r w:rsidRPr="00522FBD">
              <w:rPr>
                <w:rFonts w:eastAsia="SimSun" w:cs="Arial"/>
                <w:bCs/>
                <w:lang w:val="en-US" w:eastAsia="ja-JP"/>
              </w:rPr>
              <w:t>Non critical</w:t>
            </w:r>
            <w:proofErr w:type="gramEnd"/>
            <w:r w:rsidRPr="00522FBD">
              <w:rPr>
                <w:rFonts w:eastAsia="SimSun" w:cs="Arial"/>
                <w:bCs/>
                <w:lang w:val="en-US" w:eastAsia="ja-JP"/>
              </w:rPr>
              <w:t xml:space="preserve"> enhancements</w:t>
            </w:r>
          </w:p>
        </w:tc>
      </w:tr>
      <w:tr w:rsidR="00CC5C19" w:rsidRPr="00522FBD" w14:paraId="7B5FA2C0" w14:textId="77777777" w:rsidTr="00B643A8">
        <w:tc>
          <w:tcPr>
            <w:tcW w:w="931" w:type="dxa"/>
          </w:tcPr>
          <w:p w14:paraId="198406F0" w14:textId="6F1DBD44" w:rsidR="00CC5C19" w:rsidRPr="00522FBD" w:rsidRDefault="00D87A0B" w:rsidP="002539C3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rFonts w:eastAsia="SimSun"/>
                <w:lang w:val="en-US"/>
              </w:rPr>
              <w:t>17</w:t>
            </w:r>
          </w:p>
        </w:tc>
        <w:tc>
          <w:tcPr>
            <w:tcW w:w="5439" w:type="dxa"/>
          </w:tcPr>
          <w:p w14:paraId="790ADD15" w14:textId="35C2E6A6" w:rsidR="00CC5C19" w:rsidRPr="00522FBD" w:rsidRDefault="002332C7" w:rsidP="0048554B">
            <w:pPr>
              <w:pStyle w:val="BodyText"/>
              <w:rPr>
                <w:rFonts w:eastAsia="SimSun"/>
                <w:lang w:val="en-US"/>
              </w:rPr>
            </w:pPr>
            <w:r w:rsidRPr="00522FBD">
              <w:rPr>
                <w:lang w:val="en-US"/>
              </w:rPr>
              <w:t xml:space="preserve">Collision handling of aperiodic SRS with </w:t>
            </w:r>
            <w:proofErr w:type="spellStart"/>
            <w:r w:rsidRPr="00522FBD">
              <w:rPr>
                <w:lang w:val="en-US"/>
              </w:rPr>
              <w:t>signalling</w:t>
            </w:r>
            <w:proofErr w:type="spellEnd"/>
            <w:r w:rsidRPr="00522FBD">
              <w:rPr>
                <w:lang w:val="en-US"/>
              </w:rPr>
              <w:t xml:space="preserve"> of priority</w:t>
            </w:r>
          </w:p>
        </w:tc>
        <w:tc>
          <w:tcPr>
            <w:tcW w:w="1604" w:type="dxa"/>
          </w:tcPr>
          <w:p w14:paraId="30D05BCD" w14:textId="3DCBAAA6" w:rsidR="00CC5C19" w:rsidRPr="00522FBD" w:rsidRDefault="002446D7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r w:rsidRPr="00522FBD">
              <w:rPr>
                <w:rFonts w:eastAsia="SimSun" w:cs="Arial"/>
                <w:bCs/>
                <w:lang w:val="en-US" w:eastAsia="ja-JP"/>
              </w:rPr>
              <w:t>R1-2000761 (prop 1,2)</w:t>
            </w:r>
          </w:p>
        </w:tc>
        <w:tc>
          <w:tcPr>
            <w:tcW w:w="1660" w:type="dxa"/>
          </w:tcPr>
          <w:p w14:paraId="445E93F9" w14:textId="55A2E9A0" w:rsidR="00CC5C19" w:rsidRPr="00522FBD" w:rsidRDefault="002446D7" w:rsidP="002539C3">
            <w:pPr>
              <w:pStyle w:val="BodyText"/>
              <w:rPr>
                <w:rFonts w:eastAsia="SimSun" w:cs="Arial"/>
                <w:bCs/>
                <w:lang w:val="en-US" w:eastAsia="ja-JP"/>
              </w:rPr>
            </w:pPr>
            <w:proofErr w:type="gramStart"/>
            <w:r w:rsidRPr="00522FBD">
              <w:rPr>
                <w:rFonts w:eastAsia="SimSun" w:cs="Arial"/>
                <w:bCs/>
                <w:lang w:val="en-US" w:eastAsia="ja-JP"/>
              </w:rPr>
              <w:t>Non critical</w:t>
            </w:r>
            <w:proofErr w:type="gramEnd"/>
            <w:r w:rsidRPr="00522FBD">
              <w:rPr>
                <w:rFonts w:eastAsia="SimSun" w:cs="Arial"/>
                <w:bCs/>
                <w:lang w:val="en-US" w:eastAsia="ja-JP"/>
              </w:rPr>
              <w:t xml:space="preserve"> enhancements</w:t>
            </w:r>
          </w:p>
        </w:tc>
      </w:tr>
    </w:tbl>
    <w:p w14:paraId="6D40C0B4" w14:textId="77777777" w:rsidR="007E4E6C" w:rsidRPr="00522FBD" w:rsidRDefault="007E4E6C" w:rsidP="007E4E6C">
      <w:pPr>
        <w:rPr>
          <w:lang w:val="en-US"/>
        </w:rPr>
      </w:pPr>
    </w:p>
    <w:sectPr w:rsidR="007E4E6C" w:rsidRPr="00522FBD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1A16C" w14:textId="77777777" w:rsidR="007E33B2" w:rsidRDefault="007E33B2">
      <w:r>
        <w:separator/>
      </w:r>
    </w:p>
  </w:endnote>
  <w:endnote w:type="continuationSeparator" w:id="0">
    <w:p w14:paraId="1107D81E" w14:textId="77777777" w:rsidR="007E33B2" w:rsidRDefault="007E3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17CAED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7409D" w14:textId="77777777" w:rsidR="007E33B2" w:rsidRDefault="007E33B2">
      <w:r>
        <w:separator/>
      </w:r>
    </w:p>
  </w:footnote>
  <w:footnote w:type="continuationSeparator" w:id="0">
    <w:p w14:paraId="527A1FB0" w14:textId="77777777" w:rsidR="007E33B2" w:rsidRDefault="007E3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D080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D33745"/>
    <w:multiLevelType w:val="hybridMultilevel"/>
    <w:tmpl w:val="3306F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771775"/>
    <w:multiLevelType w:val="hybridMultilevel"/>
    <w:tmpl w:val="1DBE708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B02B03"/>
    <w:multiLevelType w:val="hybridMultilevel"/>
    <w:tmpl w:val="B7F2428E"/>
    <w:lvl w:ilvl="0" w:tplc="7F9C06E4">
      <w:numFmt w:val="bullet"/>
      <w:lvlText w:val=""/>
      <w:lvlJc w:val="left"/>
      <w:pPr>
        <w:ind w:left="775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8E151FF"/>
    <w:multiLevelType w:val="hybridMultilevel"/>
    <w:tmpl w:val="B6683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8"/>
  </w:num>
  <w:num w:numId="6">
    <w:abstractNumId w:val="15"/>
  </w:num>
  <w:num w:numId="7">
    <w:abstractNumId w:val="21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4"/>
  </w:num>
  <w:num w:numId="16">
    <w:abstractNumId w:val="22"/>
  </w:num>
  <w:num w:numId="17">
    <w:abstractNumId w:val="5"/>
  </w:num>
  <w:num w:numId="18">
    <w:abstractNumId w:val="6"/>
  </w:num>
  <w:num w:numId="19">
    <w:abstractNumId w:val="4"/>
  </w:num>
  <w:num w:numId="20">
    <w:abstractNumId w:val="26"/>
  </w:num>
  <w:num w:numId="21">
    <w:abstractNumId w:val="10"/>
  </w:num>
  <w:num w:numId="22">
    <w:abstractNumId w:val="24"/>
  </w:num>
  <w:num w:numId="23">
    <w:abstractNumId w:val="16"/>
  </w:num>
  <w:num w:numId="24">
    <w:abstractNumId w:val="11"/>
  </w:num>
  <w:num w:numId="25">
    <w:abstractNumId w:val="23"/>
  </w:num>
  <w:num w:numId="26">
    <w:abstractNumId w:val="25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AA"/>
    <w:rsid w:val="000006E1"/>
    <w:rsid w:val="00002A37"/>
    <w:rsid w:val="0000564C"/>
    <w:rsid w:val="00006446"/>
    <w:rsid w:val="00006896"/>
    <w:rsid w:val="00007CDC"/>
    <w:rsid w:val="000110F2"/>
    <w:rsid w:val="00011B28"/>
    <w:rsid w:val="00013756"/>
    <w:rsid w:val="00015D15"/>
    <w:rsid w:val="0002192A"/>
    <w:rsid w:val="00022D8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3B49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875ED"/>
    <w:rsid w:val="0009009F"/>
    <w:rsid w:val="00091557"/>
    <w:rsid w:val="000924C1"/>
    <w:rsid w:val="000924F0"/>
    <w:rsid w:val="00093474"/>
    <w:rsid w:val="00093DEB"/>
    <w:rsid w:val="0009510F"/>
    <w:rsid w:val="00095F8E"/>
    <w:rsid w:val="000A1B7B"/>
    <w:rsid w:val="000A56F2"/>
    <w:rsid w:val="000B1F49"/>
    <w:rsid w:val="000B2719"/>
    <w:rsid w:val="000B3A8F"/>
    <w:rsid w:val="000B4AB9"/>
    <w:rsid w:val="000B58C3"/>
    <w:rsid w:val="000B61E9"/>
    <w:rsid w:val="000C165A"/>
    <w:rsid w:val="000C2E19"/>
    <w:rsid w:val="000D0D07"/>
    <w:rsid w:val="000D368D"/>
    <w:rsid w:val="000D4797"/>
    <w:rsid w:val="000E0527"/>
    <w:rsid w:val="000E0EBF"/>
    <w:rsid w:val="000E1E92"/>
    <w:rsid w:val="000F06D6"/>
    <w:rsid w:val="000F0EB1"/>
    <w:rsid w:val="000F1106"/>
    <w:rsid w:val="000F3BE9"/>
    <w:rsid w:val="000F3F6C"/>
    <w:rsid w:val="000F6DF3"/>
    <w:rsid w:val="001005FF"/>
    <w:rsid w:val="001016C0"/>
    <w:rsid w:val="001062FB"/>
    <w:rsid w:val="001063E6"/>
    <w:rsid w:val="00113CF4"/>
    <w:rsid w:val="001153EA"/>
    <w:rsid w:val="00115643"/>
    <w:rsid w:val="00116765"/>
    <w:rsid w:val="00117F9B"/>
    <w:rsid w:val="001219F5"/>
    <w:rsid w:val="00121A20"/>
    <w:rsid w:val="0012377F"/>
    <w:rsid w:val="00124314"/>
    <w:rsid w:val="00126B4A"/>
    <w:rsid w:val="001323DA"/>
    <w:rsid w:val="00132FD0"/>
    <w:rsid w:val="001344C0"/>
    <w:rsid w:val="001346FA"/>
    <w:rsid w:val="00135007"/>
    <w:rsid w:val="00135252"/>
    <w:rsid w:val="00137AB5"/>
    <w:rsid w:val="00137F0B"/>
    <w:rsid w:val="00151E23"/>
    <w:rsid w:val="001526E0"/>
    <w:rsid w:val="001551B5"/>
    <w:rsid w:val="001659C1"/>
    <w:rsid w:val="00170FBB"/>
    <w:rsid w:val="00173A8E"/>
    <w:rsid w:val="0017502C"/>
    <w:rsid w:val="0018143F"/>
    <w:rsid w:val="00181FF8"/>
    <w:rsid w:val="00190AC1"/>
    <w:rsid w:val="0019341A"/>
    <w:rsid w:val="001963C1"/>
    <w:rsid w:val="00197850"/>
    <w:rsid w:val="00197DF9"/>
    <w:rsid w:val="001A1987"/>
    <w:rsid w:val="001A2564"/>
    <w:rsid w:val="001A6173"/>
    <w:rsid w:val="001A6CBA"/>
    <w:rsid w:val="001A7D6B"/>
    <w:rsid w:val="001B0D97"/>
    <w:rsid w:val="001B5A5D"/>
    <w:rsid w:val="001C1CE5"/>
    <w:rsid w:val="001C3D2A"/>
    <w:rsid w:val="001D51BA"/>
    <w:rsid w:val="001D53E7"/>
    <w:rsid w:val="001D543A"/>
    <w:rsid w:val="001D6342"/>
    <w:rsid w:val="001D6D53"/>
    <w:rsid w:val="001E1754"/>
    <w:rsid w:val="001E4FD6"/>
    <w:rsid w:val="001E58E2"/>
    <w:rsid w:val="001E7AED"/>
    <w:rsid w:val="001F3916"/>
    <w:rsid w:val="001F54C5"/>
    <w:rsid w:val="001F662C"/>
    <w:rsid w:val="001F7074"/>
    <w:rsid w:val="00200490"/>
    <w:rsid w:val="00201F3A"/>
    <w:rsid w:val="00202BD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26A"/>
    <w:rsid w:val="002332C7"/>
    <w:rsid w:val="00235632"/>
    <w:rsid w:val="00235872"/>
    <w:rsid w:val="00241559"/>
    <w:rsid w:val="00242901"/>
    <w:rsid w:val="002435B3"/>
    <w:rsid w:val="002446D7"/>
    <w:rsid w:val="002458EB"/>
    <w:rsid w:val="002500C8"/>
    <w:rsid w:val="00256A9A"/>
    <w:rsid w:val="00257543"/>
    <w:rsid w:val="002617E7"/>
    <w:rsid w:val="00263089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5D5"/>
    <w:rsid w:val="0028280A"/>
    <w:rsid w:val="00283904"/>
    <w:rsid w:val="00286A9E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664E"/>
    <w:rsid w:val="002B1913"/>
    <w:rsid w:val="002B24D6"/>
    <w:rsid w:val="002B354D"/>
    <w:rsid w:val="002B72FA"/>
    <w:rsid w:val="002C0087"/>
    <w:rsid w:val="002C0A93"/>
    <w:rsid w:val="002C13D1"/>
    <w:rsid w:val="002C2744"/>
    <w:rsid w:val="002C41E6"/>
    <w:rsid w:val="002D071A"/>
    <w:rsid w:val="002D34B2"/>
    <w:rsid w:val="002D423E"/>
    <w:rsid w:val="002D48B0"/>
    <w:rsid w:val="002D5B37"/>
    <w:rsid w:val="002D7637"/>
    <w:rsid w:val="002E14FF"/>
    <w:rsid w:val="002E17F2"/>
    <w:rsid w:val="002E43AD"/>
    <w:rsid w:val="002E7CAE"/>
    <w:rsid w:val="002F13E4"/>
    <w:rsid w:val="002F2771"/>
    <w:rsid w:val="002F37A9"/>
    <w:rsid w:val="002F7110"/>
    <w:rsid w:val="00301CE6"/>
    <w:rsid w:val="003021D4"/>
    <w:rsid w:val="0030256B"/>
    <w:rsid w:val="00304596"/>
    <w:rsid w:val="0030501F"/>
    <w:rsid w:val="00307BA1"/>
    <w:rsid w:val="00311702"/>
    <w:rsid w:val="00311E82"/>
    <w:rsid w:val="00312669"/>
    <w:rsid w:val="00313FD6"/>
    <w:rsid w:val="003143BD"/>
    <w:rsid w:val="00315363"/>
    <w:rsid w:val="003203ED"/>
    <w:rsid w:val="00321EDC"/>
    <w:rsid w:val="00322C9F"/>
    <w:rsid w:val="00324D23"/>
    <w:rsid w:val="00330B01"/>
    <w:rsid w:val="00331751"/>
    <w:rsid w:val="003342DF"/>
    <w:rsid w:val="00334579"/>
    <w:rsid w:val="00335858"/>
    <w:rsid w:val="00336BDA"/>
    <w:rsid w:val="00342BD7"/>
    <w:rsid w:val="00346DB5"/>
    <w:rsid w:val="003477B1"/>
    <w:rsid w:val="00356C57"/>
    <w:rsid w:val="00357380"/>
    <w:rsid w:val="003602D9"/>
    <w:rsid w:val="003604CE"/>
    <w:rsid w:val="00363F5C"/>
    <w:rsid w:val="00367D8A"/>
    <w:rsid w:val="00370E47"/>
    <w:rsid w:val="003742AC"/>
    <w:rsid w:val="00377CE1"/>
    <w:rsid w:val="00380120"/>
    <w:rsid w:val="00382DAE"/>
    <w:rsid w:val="00385BF0"/>
    <w:rsid w:val="003860D2"/>
    <w:rsid w:val="00386763"/>
    <w:rsid w:val="003939FF"/>
    <w:rsid w:val="003A0FA2"/>
    <w:rsid w:val="003A18C2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2A3"/>
    <w:rsid w:val="003C7806"/>
    <w:rsid w:val="003D109F"/>
    <w:rsid w:val="003D2478"/>
    <w:rsid w:val="003D3B28"/>
    <w:rsid w:val="003D3C45"/>
    <w:rsid w:val="003D5B1F"/>
    <w:rsid w:val="003E15FA"/>
    <w:rsid w:val="003E55E4"/>
    <w:rsid w:val="003E636D"/>
    <w:rsid w:val="003E74E3"/>
    <w:rsid w:val="003F05C7"/>
    <w:rsid w:val="003F2435"/>
    <w:rsid w:val="003F2CD4"/>
    <w:rsid w:val="003F6BBE"/>
    <w:rsid w:val="004000E8"/>
    <w:rsid w:val="004027EA"/>
    <w:rsid w:val="00402E2B"/>
    <w:rsid w:val="004039EC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0766"/>
    <w:rsid w:val="00421105"/>
    <w:rsid w:val="00422AA4"/>
    <w:rsid w:val="004242F4"/>
    <w:rsid w:val="00427248"/>
    <w:rsid w:val="00427669"/>
    <w:rsid w:val="00437447"/>
    <w:rsid w:val="00441A92"/>
    <w:rsid w:val="004431DC"/>
    <w:rsid w:val="00444F56"/>
    <w:rsid w:val="00446488"/>
    <w:rsid w:val="004517AA"/>
    <w:rsid w:val="004517DC"/>
    <w:rsid w:val="00452CAC"/>
    <w:rsid w:val="00453F6D"/>
    <w:rsid w:val="00457565"/>
    <w:rsid w:val="00457970"/>
    <w:rsid w:val="00457B71"/>
    <w:rsid w:val="00460258"/>
    <w:rsid w:val="00461560"/>
    <w:rsid w:val="00462063"/>
    <w:rsid w:val="00464689"/>
    <w:rsid w:val="00464C30"/>
    <w:rsid w:val="00465AFE"/>
    <w:rsid w:val="004669E2"/>
    <w:rsid w:val="00470C31"/>
    <w:rsid w:val="00471DE0"/>
    <w:rsid w:val="004734D0"/>
    <w:rsid w:val="0047556B"/>
    <w:rsid w:val="00477768"/>
    <w:rsid w:val="00483B1C"/>
    <w:rsid w:val="0048554B"/>
    <w:rsid w:val="00492BC5"/>
    <w:rsid w:val="004964F1"/>
    <w:rsid w:val="00497601"/>
    <w:rsid w:val="004A16BC"/>
    <w:rsid w:val="004A21ED"/>
    <w:rsid w:val="004A2B94"/>
    <w:rsid w:val="004B6F6A"/>
    <w:rsid w:val="004B71CD"/>
    <w:rsid w:val="004B7BBC"/>
    <w:rsid w:val="004B7C0C"/>
    <w:rsid w:val="004C3898"/>
    <w:rsid w:val="004D36B1"/>
    <w:rsid w:val="004D5A05"/>
    <w:rsid w:val="004D7EBD"/>
    <w:rsid w:val="004E143F"/>
    <w:rsid w:val="004E2680"/>
    <w:rsid w:val="004E28F9"/>
    <w:rsid w:val="004E462E"/>
    <w:rsid w:val="004E56DC"/>
    <w:rsid w:val="004E5FBA"/>
    <w:rsid w:val="004E76F4"/>
    <w:rsid w:val="004F0B4E"/>
    <w:rsid w:val="004F0B6C"/>
    <w:rsid w:val="004F2078"/>
    <w:rsid w:val="004F4DA3"/>
    <w:rsid w:val="004F718D"/>
    <w:rsid w:val="00506557"/>
    <w:rsid w:val="0050677A"/>
    <w:rsid w:val="005108D8"/>
    <w:rsid w:val="005116F9"/>
    <w:rsid w:val="00511715"/>
    <w:rsid w:val="005153A7"/>
    <w:rsid w:val="005219CF"/>
    <w:rsid w:val="00522FBD"/>
    <w:rsid w:val="005316A0"/>
    <w:rsid w:val="00534B59"/>
    <w:rsid w:val="00536759"/>
    <w:rsid w:val="00537C62"/>
    <w:rsid w:val="00546970"/>
    <w:rsid w:val="00554E19"/>
    <w:rsid w:val="0056121F"/>
    <w:rsid w:val="005631E0"/>
    <w:rsid w:val="00564D06"/>
    <w:rsid w:val="00572505"/>
    <w:rsid w:val="0057629F"/>
    <w:rsid w:val="00582809"/>
    <w:rsid w:val="00585747"/>
    <w:rsid w:val="0058798C"/>
    <w:rsid w:val="005900FA"/>
    <w:rsid w:val="005935A4"/>
    <w:rsid w:val="005948C2"/>
    <w:rsid w:val="00595DCA"/>
    <w:rsid w:val="00595FB9"/>
    <w:rsid w:val="0059779B"/>
    <w:rsid w:val="005A209A"/>
    <w:rsid w:val="005A662D"/>
    <w:rsid w:val="005B1409"/>
    <w:rsid w:val="005B35D7"/>
    <w:rsid w:val="005B392A"/>
    <w:rsid w:val="005B3AA3"/>
    <w:rsid w:val="005B6F83"/>
    <w:rsid w:val="005C6267"/>
    <w:rsid w:val="005C74FB"/>
    <w:rsid w:val="005D1602"/>
    <w:rsid w:val="005D26AA"/>
    <w:rsid w:val="005D6F8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019"/>
    <w:rsid w:val="00637148"/>
    <w:rsid w:val="006377EC"/>
    <w:rsid w:val="0064151F"/>
    <w:rsid w:val="00641533"/>
    <w:rsid w:val="0064208D"/>
    <w:rsid w:val="00643475"/>
    <w:rsid w:val="0064396A"/>
    <w:rsid w:val="0064624E"/>
    <w:rsid w:val="00646787"/>
    <w:rsid w:val="00650AB9"/>
    <w:rsid w:val="006540B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AEF"/>
    <w:rsid w:val="00695FC2"/>
    <w:rsid w:val="00696949"/>
    <w:rsid w:val="00697052"/>
    <w:rsid w:val="006A46FB"/>
    <w:rsid w:val="006A5E28"/>
    <w:rsid w:val="006A697B"/>
    <w:rsid w:val="006A779B"/>
    <w:rsid w:val="006A7AFF"/>
    <w:rsid w:val="006B1816"/>
    <w:rsid w:val="006B1C15"/>
    <w:rsid w:val="006B2099"/>
    <w:rsid w:val="006B2520"/>
    <w:rsid w:val="006B50CF"/>
    <w:rsid w:val="006C03B8"/>
    <w:rsid w:val="006C1538"/>
    <w:rsid w:val="006C5EC9"/>
    <w:rsid w:val="006C6059"/>
    <w:rsid w:val="006C7522"/>
    <w:rsid w:val="006D6E91"/>
    <w:rsid w:val="006D6F08"/>
    <w:rsid w:val="006E062C"/>
    <w:rsid w:val="006E0BFA"/>
    <w:rsid w:val="006E1337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134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605A"/>
    <w:rsid w:val="00722D64"/>
    <w:rsid w:val="00724965"/>
    <w:rsid w:val="007257D0"/>
    <w:rsid w:val="00726EA6"/>
    <w:rsid w:val="00726EFC"/>
    <w:rsid w:val="00727208"/>
    <w:rsid w:val="00727680"/>
    <w:rsid w:val="00733A8B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306C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3EE6"/>
    <w:rsid w:val="00795C92"/>
    <w:rsid w:val="00796231"/>
    <w:rsid w:val="007A0AC5"/>
    <w:rsid w:val="007A1CB3"/>
    <w:rsid w:val="007A306F"/>
    <w:rsid w:val="007A43A6"/>
    <w:rsid w:val="007A58A6"/>
    <w:rsid w:val="007B3D2D"/>
    <w:rsid w:val="007B4408"/>
    <w:rsid w:val="007B4A5F"/>
    <w:rsid w:val="007B50AE"/>
    <w:rsid w:val="007B51DF"/>
    <w:rsid w:val="007C05DD"/>
    <w:rsid w:val="007C3D18"/>
    <w:rsid w:val="007C4236"/>
    <w:rsid w:val="007C4DDA"/>
    <w:rsid w:val="007C60BF"/>
    <w:rsid w:val="007C6A07"/>
    <w:rsid w:val="007C75A1"/>
    <w:rsid w:val="007C77A5"/>
    <w:rsid w:val="007D04E5"/>
    <w:rsid w:val="007D5901"/>
    <w:rsid w:val="007D7526"/>
    <w:rsid w:val="007E33B2"/>
    <w:rsid w:val="007E4610"/>
    <w:rsid w:val="007E4715"/>
    <w:rsid w:val="007E4E6C"/>
    <w:rsid w:val="007E505B"/>
    <w:rsid w:val="007E6D41"/>
    <w:rsid w:val="007E7091"/>
    <w:rsid w:val="00803FAE"/>
    <w:rsid w:val="0080605F"/>
    <w:rsid w:val="00807786"/>
    <w:rsid w:val="00810196"/>
    <w:rsid w:val="00811FCB"/>
    <w:rsid w:val="008158D6"/>
    <w:rsid w:val="0081658C"/>
    <w:rsid w:val="00817196"/>
    <w:rsid w:val="008178D9"/>
    <w:rsid w:val="008211EC"/>
    <w:rsid w:val="008235DB"/>
    <w:rsid w:val="00824AB4"/>
    <w:rsid w:val="00825C42"/>
    <w:rsid w:val="00825D25"/>
    <w:rsid w:val="0082782F"/>
    <w:rsid w:val="00827D6F"/>
    <w:rsid w:val="00833440"/>
    <w:rsid w:val="008362DC"/>
    <w:rsid w:val="008376AC"/>
    <w:rsid w:val="008444E8"/>
    <w:rsid w:val="00844E80"/>
    <w:rsid w:val="00846FE7"/>
    <w:rsid w:val="00847BA3"/>
    <w:rsid w:val="00850BB2"/>
    <w:rsid w:val="0085223B"/>
    <w:rsid w:val="00853195"/>
    <w:rsid w:val="00856911"/>
    <w:rsid w:val="00867285"/>
    <w:rsid w:val="008677FD"/>
    <w:rsid w:val="008706D4"/>
    <w:rsid w:val="00870F8A"/>
    <w:rsid w:val="008719A4"/>
    <w:rsid w:val="00871D23"/>
    <w:rsid w:val="00874312"/>
    <w:rsid w:val="0087437C"/>
    <w:rsid w:val="00874F66"/>
    <w:rsid w:val="00875CD7"/>
    <w:rsid w:val="00876B4D"/>
    <w:rsid w:val="00877F18"/>
    <w:rsid w:val="00885960"/>
    <w:rsid w:val="008941E3"/>
    <w:rsid w:val="00894A88"/>
    <w:rsid w:val="00895386"/>
    <w:rsid w:val="008970C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163"/>
    <w:rsid w:val="008B51A0"/>
    <w:rsid w:val="008B592A"/>
    <w:rsid w:val="008B74A7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4A9B"/>
    <w:rsid w:val="008F1C4E"/>
    <w:rsid w:val="008F1EAB"/>
    <w:rsid w:val="008F33DC"/>
    <w:rsid w:val="008F477F"/>
    <w:rsid w:val="009003EA"/>
    <w:rsid w:val="0090088E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5BA"/>
    <w:rsid w:val="00917CE9"/>
    <w:rsid w:val="00920BF2"/>
    <w:rsid w:val="00922010"/>
    <w:rsid w:val="00922797"/>
    <w:rsid w:val="00923F90"/>
    <w:rsid w:val="00926909"/>
    <w:rsid w:val="00931BD9"/>
    <w:rsid w:val="009368F3"/>
    <w:rsid w:val="00941636"/>
    <w:rsid w:val="00942781"/>
    <w:rsid w:val="00943742"/>
    <w:rsid w:val="00943E88"/>
    <w:rsid w:val="0094495D"/>
    <w:rsid w:val="00945C05"/>
    <w:rsid w:val="00946945"/>
    <w:rsid w:val="00946952"/>
    <w:rsid w:val="00947713"/>
    <w:rsid w:val="00950DE7"/>
    <w:rsid w:val="00953920"/>
    <w:rsid w:val="00953C64"/>
    <w:rsid w:val="00953D47"/>
    <w:rsid w:val="0095681E"/>
    <w:rsid w:val="009572D4"/>
    <w:rsid w:val="00961921"/>
    <w:rsid w:val="0096430A"/>
    <w:rsid w:val="0096554B"/>
    <w:rsid w:val="0096584A"/>
    <w:rsid w:val="00970ACE"/>
    <w:rsid w:val="00971F08"/>
    <w:rsid w:val="00972C4C"/>
    <w:rsid w:val="0097603D"/>
    <w:rsid w:val="00976949"/>
    <w:rsid w:val="00980477"/>
    <w:rsid w:val="00980ECC"/>
    <w:rsid w:val="009837EE"/>
    <w:rsid w:val="00985253"/>
    <w:rsid w:val="009853B3"/>
    <w:rsid w:val="00985852"/>
    <w:rsid w:val="00986A20"/>
    <w:rsid w:val="00990630"/>
    <w:rsid w:val="00991761"/>
    <w:rsid w:val="00994DCA"/>
    <w:rsid w:val="00995F24"/>
    <w:rsid w:val="009960EC"/>
    <w:rsid w:val="009970DD"/>
    <w:rsid w:val="009A0FBA"/>
    <w:rsid w:val="009A1601"/>
    <w:rsid w:val="009A3BB6"/>
    <w:rsid w:val="009A462D"/>
    <w:rsid w:val="009A5CBA"/>
    <w:rsid w:val="009A6369"/>
    <w:rsid w:val="009B1F30"/>
    <w:rsid w:val="009B3AC2"/>
    <w:rsid w:val="009B4DF4"/>
    <w:rsid w:val="009B564E"/>
    <w:rsid w:val="009B7E87"/>
    <w:rsid w:val="009C0169"/>
    <w:rsid w:val="009C3661"/>
    <w:rsid w:val="009C403E"/>
    <w:rsid w:val="009C7EF3"/>
    <w:rsid w:val="009D4FF0"/>
    <w:rsid w:val="009D6B9E"/>
    <w:rsid w:val="009D703C"/>
    <w:rsid w:val="009D718F"/>
    <w:rsid w:val="009E068F"/>
    <w:rsid w:val="009E14E0"/>
    <w:rsid w:val="009E35DB"/>
    <w:rsid w:val="009E47A3"/>
    <w:rsid w:val="009E675E"/>
    <w:rsid w:val="009F08F3"/>
    <w:rsid w:val="009F344F"/>
    <w:rsid w:val="009F629F"/>
    <w:rsid w:val="00A031D8"/>
    <w:rsid w:val="00A048A8"/>
    <w:rsid w:val="00A04F49"/>
    <w:rsid w:val="00A12782"/>
    <w:rsid w:val="00A13E54"/>
    <w:rsid w:val="00A1468E"/>
    <w:rsid w:val="00A17F63"/>
    <w:rsid w:val="00A2193B"/>
    <w:rsid w:val="00A2351A"/>
    <w:rsid w:val="00A264A9"/>
    <w:rsid w:val="00A26DCF"/>
    <w:rsid w:val="00A27785"/>
    <w:rsid w:val="00A30187"/>
    <w:rsid w:val="00A3178E"/>
    <w:rsid w:val="00A3448A"/>
    <w:rsid w:val="00A36297"/>
    <w:rsid w:val="00A41E2B"/>
    <w:rsid w:val="00A45B74"/>
    <w:rsid w:val="00A46ADB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9705E"/>
    <w:rsid w:val="00AA016F"/>
    <w:rsid w:val="00AA1ED6"/>
    <w:rsid w:val="00AA51D6"/>
    <w:rsid w:val="00AB0BC8"/>
    <w:rsid w:val="00AB10AA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D5A30"/>
    <w:rsid w:val="00AE27AC"/>
    <w:rsid w:val="00AE3745"/>
    <w:rsid w:val="00AE40E0"/>
    <w:rsid w:val="00AE4DBA"/>
    <w:rsid w:val="00AE4F07"/>
    <w:rsid w:val="00AF1C5D"/>
    <w:rsid w:val="00AF42D7"/>
    <w:rsid w:val="00AF5A69"/>
    <w:rsid w:val="00B006FE"/>
    <w:rsid w:val="00B007CB"/>
    <w:rsid w:val="00B02AA9"/>
    <w:rsid w:val="00B02CDD"/>
    <w:rsid w:val="00B02FA3"/>
    <w:rsid w:val="00B05084"/>
    <w:rsid w:val="00B111C6"/>
    <w:rsid w:val="00B157F9"/>
    <w:rsid w:val="00B20256"/>
    <w:rsid w:val="00B207F4"/>
    <w:rsid w:val="00B20D09"/>
    <w:rsid w:val="00B25F05"/>
    <w:rsid w:val="00B2763F"/>
    <w:rsid w:val="00B27AAC"/>
    <w:rsid w:val="00B30929"/>
    <w:rsid w:val="00B33023"/>
    <w:rsid w:val="00B372AA"/>
    <w:rsid w:val="00B3737D"/>
    <w:rsid w:val="00B37C5C"/>
    <w:rsid w:val="00B40445"/>
    <w:rsid w:val="00B409E0"/>
    <w:rsid w:val="00B41888"/>
    <w:rsid w:val="00B45A52"/>
    <w:rsid w:val="00B46175"/>
    <w:rsid w:val="00B47E7C"/>
    <w:rsid w:val="00B548B7"/>
    <w:rsid w:val="00B55C9B"/>
    <w:rsid w:val="00B5733A"/>
    <w:rsid w:val="00B643A8"/>
    <w:rsid w:val="00B664C7"/>
    <w:rsid w:val="00B67801"/>
    <w:rsid w:val="00B70B5D"/>
    <w:rsid w:val="00B739F6"/>
    <w:rsid w:val="00B81A6C"/>
    <w:rsid w:val="00B85DE5"/>
    <w:rsid w:val="00B90F73"/>
    <w:rsid w:val="00B93B59"/>
    <w:rsid w:val="00B9406A"/>
    <w:rsid w:val="00BA1527"/>
    <w:rsid w:val="00BA2280"/>
    <w:rsid w:val="00BA2A08"/>
    <w:rsid w:val="00BA2ABE"/>
    <w:rsid w:val="00BA56D2"/>
    <w:rsid w:val="00BA76E0"/>
    <w:rsid w:val="00BB0D9A"/>
    <w:rsid w:val="00BB2A25"/>
    <w:rsid w:val="00BB51E9"/>
    <w:rsid w:val="00BC0FDC"/>
    <w:rsid w:val="00BC206C"/>
    <w:rsid w:val="00BC2DEB"/>
    <w:rsid w:val="00BC3053"/>
    <w:rsid w:val="00BC4D2E"/>
    <w:rsid w:val="00BD48AC"/>
    <w:rsid w:val="00BD5F1A"/>
    <w:rsid w:val="00BE10D7"/>
    <w:rsid w:val="00BE1234"/>
    <w:rsid w:val="00BE2FA6"/>
    <w:rsid w:val="00BE333F"/>
    <w:rsid w:val="00BE4D84"/>
    <w:rsid w:val="00BE6B2A"/>
    <w:rsid w:val="00BE7406"/>
    <w:rsid w:val="00BE7603"/>
    <w:rsid w:val="00BF0357"/>
    <w:rsid w:val="00BF3279"/>
    <w:rsid w:val="00BF5EBF"/>
    <w:rsid w:val="00BF74C7"/>
    <w:rsid w:val="00C015F1"/>
    <w:rsid w:val="00C01F33"/>
    <w:rsid w:val="00C02CC6"/>
    <w:rsid w:val="00C0331E"/>
    <w:rsid w:val="00C040F7"/>
    <w:rsid w:val="00C044AB"/>
    <w:rsid w:val="00C05706"/>
    <w:rsid w:val="00C068E2"/>
    <w:rsid w:val="00C07377"/>
    <w:rsid w:val="00C10478"/>
    <w:rsid w:val="00C12107"/>
    <w:rsid w:val="00C14D4B"/>
    <w:rsid w:val="00C154BB"/>
    <w:rsid w:val="00C23113"/>
    <w:rsid w:val="00C24E9C"/>
    <w:rsid w:val="00C279B5"/>
    <w:rsid w:val="00C27C45"/>
    <w:rsid w:val="00C35007"/>
    <w:rsid w:val="00C356AF"/>
    <w:rsid w:val="00C35E0F"/>
    <w:rsid w:val="00C3719D"/>
    <w:rsid w:val="00C37CB2"/>
    <w:rsid w:val="00C473A5"/>
    <w:rsid w:val="00C54995"/>
    <w:rsid w:val="00C54D41"/>
    <w:rsid w:val="00C60783"/>
    <w:rsid w:val="00C64672"/>
    <w:rsid w:val="00C70697"/>
    <w:rsid w:val="00C70A93"/>
    <w:rsid w:val="00C72093"/>
    <w:rsid w:val="00C72E38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47F"/>
    <w:rsid w:val="00CA1ED8"/>
    <w:rsid w:val="00CB1F63"/>
    <w:rsid w:val="00CB20BA"/>
    <w:rsid w:val="00CB2815"/>
    <w:rsid w:val="00CB7170"/>
    <w:rsid w:val="00CC040E"/>
    <w:rsid w:val="00CC111F"/>
    <w:rsid w:val="00CC2011"/>
    <w:rsid w:val="00CC3EA0"/>
    <w:rsid w:val="00CC4605"/>
    <w:rsid w:val="00CC4B52"/>
    <w:rsid w:val="00CC5C19"/>
    <w:rsid w:val="00CC77AA"/>
    <w:rsid w:val="00CC7B45"/>
    <w:rsid w:val="00CD1188"/>
    <w:rsid w:val="00CD1DDC"/>
    <w:rsid w:val="00CD21E6"/>
    <w:rsid w:val="00CD2ED1"/>
    <w:rsid w:val="00CD337B"/>
    <w:rsid w:val="00CE0424"/>
    <w:rsid w:val="00CE6402"/>
    <w:rsid w:val="00CE7561"/>
    <w:rsid w:val="00CF1354"/>
    <w:rsid w:val="00CF16BC"/>
    <w:rsid w:val="00CF3B1F"/>
    <w:rsid w:val="00CF3BF6"/>
    <w:rsid w:val="00CF625B"/>
    <w:rsid w:val="00CF637F"/>
    <w:rsid w:val="00CF6519"/>
    <w:rsid w:val="00CF687E"/>
    <w:rsid w:val="00D00E5B"/>
    <w:rsid w:val="00D0349B"/>
    <w:rsid w:val="00D04BB0"/>
    <w:rsid w:val="00D10249"/>
    <w:rsid w:val="00D1147C"/>
    <w:rsid w:val="00D115C3"/>
    <w:rsid w:val="00D11897"/>
    <w:rsid w:val="00D13135"/>
    <w:rsid w:val="00D1329F"/>
    <w:rsid w:val="00D13E4E"/>
    <w:rsid w:val="00D239A7"/>
    <w:rsid w:val="00D23F47"/>
    <w:rsid w:val="00D24E0A"/>
    <w:rsid w:val="00D26A8A"/>
    <w:rsid w:val="00D275E2"/>
    <w:rsid w:val="00D36E71"/>
    <w:rsid w:val="00D37D87"/>
    <w:rsid w:val="00D40B33"/>
    <w:rsid w:val="00D4318F"/>
    <w:rsid w:val="00D438BF"/>
    <w:rsid w:val="00D440F8"/>
    <w:rsid w:val="00D45AFE"/>
    <w:rsid w:val="00D51574"/>
    <w:rsid w:val="00D546FF"/>
    <w:rsid w:val="00D55AD5"/>
    <w:rsid w:val="00D576CA"/>
    <w:rsid w:val="00D61AF5"/>
    <w:rsid w:val="00D64DD4"/>
    <w:rsid w:val="00D652B5"/>
    <w:rsid w:val="00D66155"/>
    <w:rsid w:val="00D67F4D"/>
    <w:rsid w:val="00D708B0"/>
    <w:rsid w:val="00D77B1D"/>
    <w:rsid w:val="00D8021F"/>
    <w:rsid w:val="00D80383"/>
    <w:rsid w:val="00D823C6"/>
    <w:rsid w:val="00D8327F"/>
    <w:rsid w:val="00D835FE"/>
    <w:rsid w:val="00D86CA3"/>
    <w:rsid w:val="00D871CE"/>
    <w:rsid w:val="00D87A0B"/>
    <w:rsid w:val="00D9196D"/>
    <w:rsid w:val="00D92982"/>
    <w:rsid w:val="00D93825"/>
    <w:rsid w:val="00DA305E"/>
    <w:rsid w:val="00DA5417"/>
    <w:rsid w:val="00DA56E8"/>
    <w:rsid w:val="00DB0A9F"/>
    <w:rsid w:val="00DB377D"/>
    <w:rsid w:val="00DC1CB2"/>
    <w:rsid w:val="00DC2D36"/>
    <w:rsid w:val="00DC53EF"/>
    <w:rsid w:val="00DD4B10"/>
    <w:rsid w:val="00DD6F3D"/>
    <w:rsid w:val="00DE2462"/>
    <w:rsid w:val="00DE5608"/>
    <w:rsid w:val="00DE58D0"/>
    <w:rsid w:val="00DE654F"/>
    <w:rsid w:val="00DF0B6E"/>
    <w:rsid w:val="00DF15E0"/>
    <w:rsid w:val="00DF37A0"/>
    <w:rsid w:val="00DF43CF"/>
    <w:rsid w:val="00E0409D"/>
    <w:rsid w:val="00E044DF"/>
    <w:rsid w:val="00E10117"/>
    <w:rsid w:val="00E110E7"/>
    <w:rsid w:val="00E11B20"/>
    <w:rsid w:val="00E17FA2"/>
    <w:rsid w:val="00E22330"/>
    <w:rsid w:val="00E26B8D"/>
    <w:rsid w:val="00E30B5A"/>
    <w:rsid w:val="00E3123D"/>
    <w:rsid w:val="00E31461"/>
    <w:rsid w:val="00E31D43"/>
    <w:rsid w:val="00E320BF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1F5C"/>
    <w:rsid w:val="00E53B75"/>
    <w:rsid w:val="00E54E3B"/>
    <w:rsid w:val="00E57565"/>
    <w:rsid w:val="00E63838"/>
    <w:rsid w:val="00E64434"/>
    <w:rsid w:val="00E65C30"/>
    <w:rsid w:val="00E67C51"/>
    <w:rsid w:val="00E72D32"/>
    <w:rsid w:val="00E72EFC"/>
    <w:rsid w:val="00E74AD1"/>
    <w:rsid w:val="00E758EC"/>
    <w:rsid w:val="00E8234C"/>
    <w:rsid w:val="00E83974"/>
    <w:rsid w:val="00E83AA9"/>
    <w:rsid w:val="00E85928"/>
    <w:rsid w:val="00E87822"/>
    <w:rsid w:val="00E87BA1"/>
    <w:rsid w:val="00E90395"/>
    <w:rsid w:val="00E90E49"/>
    <w:rsid w:val="00E917F9"/>
    <w:rsid w:val="00E923EA"/>
    <w:rsid w:val="00E9291C"/>
    <w:rsid w:val="00E93FFE"/>
    <w:rsid w:val="00E94F8A"/>
    <w:rsid w:val="00EA0C8A"/>
    <w:rsid w:val="00EA7A41"/>
    <w:rsid w:val="00EB077B"/>
    <w:rsid w:val="00EB4EA2"/>
    <w:rsid w:val="00EC24D5"/>
    <w:rsid w:val="00EC27C6"/>
    <w:rsid w:val="00EC4207"/>
    <w:rsid w:val="00EC4508"/>
    <w:rsid w:val="00EC5653"/>
    <w:rsid w:val="00EC71CE"/>
    <w:rsid w:val="00ED1006"/>
    <w:rsid w:val="00ED16DF"/>
    <w:rsid w:val="00EE601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94B"/>
    <w:rsid w:val="00F209B7"/>
    <w:rsid w:val="00F2376F"/>
    <w:rsid w:val="00F243D8"/>
    <w:rsid w:val="00F30828"/>
    <w:rsid w:val="00F313D6"/>
    <w:rsid w:val="00F402C1"/>
    <w:rsid w:val="00F40F0C"/>
    <w:rsid w:val="00F46E2B"/>
    <w:rsid w:val="00F4766C"/>
    <w:rsid w:val="00F5060E"/>
    <w:rsid w:val="00F507D1"/>
    <w:rsid w:val="00F519CE"/>
    <w:rsid w:val="00F51ADA"/>
    <w:rsid w:val="00F5221D"/>
    <w:rsid w:val="00F60203"/>
    <w:rsid w:val="00F607C5"/>
    <w:rsid w:val="00F60DEA"/>
    <w:rsid w:val="00F62417"/>
    <w:rsid w:val="00F626B2"/>
    <w:rsid w:val="00F6302A"/>
    <w:rsid w:val="00F63950"/>
    <w:rsid w:val="00F64C2B"/>
    <w:rsid w:val="00F651BE"/>
    <w:rsid w:val="00F67F53"/>
    <w:rsid w:val="00F70075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727"/>
    <w:rsid w:val="00F859D8"/>
    <w:rsid w:val="00F86423"/>
    <w:rsid w:val="00F868F5"/>
    <w:rsid w:val="00F9056A"/>
    <w:rsid w:val="00F90F8D"/>
    <w:rsid w:val="00F92782"/>
    <w:rsid w:val="00F93AA9"/>
    <w:rsid w:val="00F96985"/>
    <w:rsid w:val="00F97838"/>
    <w:rsid w:val="00FA2BB3"/>
    <w:rsid w:val="00FB05FA"/>
    <w:rsid w:val="00FB42DE"/>
    <w:rsid w:val="00FB4C80"/>
    <w:rsid w:val="00FB6017"/>
    <w:rsid w:val="00FB6A6A"/>
    <w:rsid w:val="00FB7BE8"/>
    <w:rsid w:val="00FC0E6C"/>
    <w:rsid w:val="00FC7429"/>
    <w:rsid w:val="00FC78B3"/>
    <w:rsid w:val="00FD07F6"/>
    <w:rsid w:val="00FD1EC8"/>
    <w:rsid w:val="00FD368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30799FE"/>
  <w15:chartTrackingRefBased/>
  <w15:docId w15:val="{47E3E716-B4BB-4EFA-8B47-4ADF3E0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01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101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101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101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101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101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101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101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101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101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101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101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1019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1019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10196"/>
    <w:pPr>
      <w:ind w:left="1701" w:hanging="1701"/>
    </w:pPr>
  </w:style>
  <w:style w:type="paragraph" w:styleId="TOC4">
    <w:name w:val="toc 4"/>
    <w:basedOn w:val="TOC3"/>
    <w:uiPriority w:val="39"/>
    <w:rsid w:val="00810196"/>
    <w:pPr>
      <w:ind w:left="1418" w:hanging="1418"/>
    </w:pPr>
  </w:style>
  <w:style w:type="paragraph" w:styleId="TOC3">
    <w:name w:val="toc 3"/>
    <w:basedOn w:val="TOC2"/>
    <w:uiPriority w:val="39"/>
    <w:rsid w:val="00810196"/>
    <w:pPr>
      <w:ind w:left="1134" w:hanging="1134"/>
    </w:pPr>
  </w:style>
  <w:style w:type="paragraph" w:styleId="TOC2">
    <w:name w:val="toc 2"/>
    <w:basedOn w:val="TOC1"/>
    <w:uiPriority w:val="39"/>
    <w:rsid w:val="008101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10196"/>
    <w:pPr>
      <w:ind w:left="284"/>
    </w:pPr>
  </w:style>
  <w:style w:type="paragraph" w:styleId="Index1">
    <w:name w:val="index 1"/>
    <w:basedOn w:val="Normal"/>
    <w:rsid w:val="00810196"/>
    <w:pPr>
      <w:keepLines/>
      <w:spacing w:after="0"/>
    </w:pPr>
  </w:style>
  <w:style w:type="paragraph" w:styleId="DocumentMap">
    <w:name w:val="Document Map"/>
    <w:basedOn w:val="Normal"/>
    <w:link w:val="DocumentMapChar"/>
    <w:rsid w:val="0081019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10196"/>
    <w:pPr>
      <w:numPr>
        <w:numId w:val="22"/>
      </w:numPr>
    </w:pPr>
  </w:style>
  <w:style w:type="paragraph" w:styleId="ListNumber">
    <w:name w:val="List Number"/>
    <w:basedOn w:val="List"/>
    <w:rsid w:val="00810196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10196"/>
    <w:pPr>
      <w:ind w:left="568" w:hanging="284"/>
    </w:pPr>
  </w:style>
  <w:style w:type="paragraph" w:styleId="Header">
    <w:name w:val="header"/>
    <w:link w:val="HeaderChar"/>
    <w:rsid w:val="008101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101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10196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1019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10196"/>
    <w:pPr>
      <w:ind w:left="1418" w:hanging="1418"/>
    </w:pPr>
  </w:style>
  <w:style w:type="paragraph" w:styleId="TOC6">
    <w:name w:val="toc 6"/>
    <w:basedOn w:val="TOC5"/>
    <w:next w:val="Normal"/>
    <w:uiPriority w:val="39"/>
    <w:rsid w:val="00810196"/>
    <w:pPr>
      <w:ind w:left="1985" w:hanging="1985"/>
    </w:pPr>
  </w:style>
  <w:style w:type="paragraph" w:styleId="TOC7">
    <w:name w:val="toc 7"/>
    <w:basedOn w:val="TOC6"/>
    <w:next w:val="Normal"/>
    <w:uiPriority w:val="39"/>
    <w:rsid w:val="00810196"/>
    <w:pPr>
      <w:ind w:left="2268" w:hanging="2268"/>
    </w:pPr>
  </w:style>
  <w:style w:type="paragraph" w:styleId="ListBullet2">
    <w:name w:val="List Bullet 2"/>
    <w:basedOn w:val="ListBullet"/>
    <w:rsid w:val="00810196"/>
    <w:pPr>
      <w:numPr>
        <w:numId w:val="17"/>
      </w:numPr>
    </w:pPr>
  </w:style>
  <w:style w:type="paragraph" w:styleId="ListBullet">
    <w:name w:val="List Bullet"/>
    <w:basedOn w:val="List"/>
    <w:rsid w:val="00810196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10196"/>
    <w:pPr>
      <w:numPr>
        <w:numId w:val="18"/>
      </w:numPr>
    </w:pPr>
  </w:style>
  <w:style w:type="paragraph" w:customStyle="1" w:styleId="EQ">
    <w:name w:val="EQ"/>
    <w:basedOn w:val="Normal"/>
    <w:next w:val="Normal"/>
    <w:rsid w:val="00810196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10196"/>
    <w:pPr>
      <w:ind w:left="851"/>
    </w:pPr>
    <w:rPr>
      <w:lang w:eastAsia="ja-JP"/>
    </w:rPr>
  </w:style>
  <w:style w:type="paragraph" w:styleId="List3">
    <w:name w:val="List 3"/>
    <w:basedOn w:val="List2"/>
    <w:rsid w:val="00810196"/>
    <w:pPr>
      <w:ind w:left="1135"/>
    </w:pPr>
  </w:style>
  <w:style w:type="paragraph" w:styleId="List4">
    <w:name w:val="List 4"/>
    <w:basedOn w:val="List3"/>
    <w:rsid w:val="00810196"/>
    <w:pPr>
      <w:ind w:left="1418"/>
    </w:pPr>
  </w:style>
  <w:style w:type="paragraph" w:styleId="List5">
    <w:name w:val="List 5"/>
    <w:basedOn w:val="List4"/>
    <w:rsid w:val="00810196"/>
    <w:pPr>
      <w:ind w:left="1702"/>
    </w:pPr>
  </w:style>
  <w:style w:type="paragraph" w:customStyle="1" w:styleId="EditorsNote">
    <w:name w:val="Editor's Note"/>
    <w:basedOn w:val="NO"/>
    <w:link w:val="EditorsNoteChar"/>
    <w:rsid w:val="00810196"/>
    <w:rPr>
      <w:color w:val="FF0000"/>
      <w:lang w:val="x-none" w:eastAsia="x-none"/>
    </w:rPr>
  </w:style>
  <w:style w:type="paragraph" w:styleId="ListBullet4">
    <w:name w:val="List Bullet 4"/>
    <w:basedOn w:val="ListBullet3"/>
    <w:rsid w:val="00810196"/>
    <w:pPr>
      <w:numPr>
        <w:numId w:val="19"/>
      </w:numPr>
    </w:pPr>
  </w:style>
  <w:style w:type="paragraph" w:styleId="ListBullet5">
    <w:name w:val="List Bullet 5"/>
    <w:basedOn w:val="ListBullet4"/>
    <w:rsid w:val="00810196"/>
    <w:pPr>
      <w:numPr>
        <w:numId w:val="20"/>
      </w:numPr>
    </w:pPr>
  </w:style>
  <w:style w:type="paragraph" w:styleId="Footer">
    <w:name w:val="footer"/>
    <w:basedOn w:val="Header"/>
    <w:link w:val="FooterChar"/>
    <w:rsid w:val="00810196"/>
    <w:pPr>
      <w:jc w:val="center"/>
    </w:pPr>
    <w:rPr>
      <w:i/>
    </w:rPr>
  </w:style>
  <w:style w:type="paragraph" w:customStyle="1" w:styleId="Reference">
    <w:name w:val="Reference"/>
    <w:basedOn w:val="BodyText"/>
    <w:rsid w:val="00810196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10196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10196"/>
  </w:style>
  <w:style w:type="paragraph" w:styleId="BodyText">
    <w:name w:val="Body Text"/>
    <w:basedOn w:val="Normal"/>
    <w:link w:val="BodyTextChar"/>
    <w:rsid w:val="00810196"/>
    <w:pPr>
      <w:spacing w:after="120"/>
      <w:jc w:val="both"/>
    </w:pPr>
    <w:rPr>
      <w:rFonts w:ascii="Arial" w:hAnsi="Arial"/>
      <w:lang w:eastAsia="zh-CN"/>
    </w:rPr>
  </w:style>
  <w:style w:type="character" w:styleId="Link">
    <w:name w:val="Hyperlink"/>
    <w:uiPriority w:val="99"/>
    <w:rsid w:val="00810196"/>
    <w:rPr>
      <w:color w:val="0000FF"/>
      <w:u w:val="single"/>
    </w:rPr>
  </w:style>
  <w:style w:type="character" w:styleId="FollowedHyperlink">
    <w:name w:val="FollowedHyperlink"/>
    <w:unhideWhenUsed/>
    <w:rsid w:val="00810196"/>
    <w:rPr>
      <w:color w:val="800080"/>
      <w:u w:val="single"/>
    </w:rPr>
  </w:style>
  <w:style w:type="character" w:styleId="CommentReference">
    <w:name w:val="annotation reference"/>
    <w:uiPriority w:val="99"/>
    <w:qFormat/>
    <w:rsid w:val="008101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10196"/>
  </w:style>
  <w:style w:type="paragraph" w:styleId="CommentSubject">
    <w:name w:val="annotation subject"/>
    <w:basedOn w:val="CommentText"/>
    <w:next w:val="CommentText"/>
    <w:link w:val="CommentSubjectChar"/>
    <w:rsid w:val="00810196"/>
    <w:rPr>
      <w:b/>
      <w:bCs/>
    </w:rPr>
  </w:style>
  <w:style w:type="character" w:customStyle="1" w:styleId="Heading1Char">
    <w:name w:val="Heading 1 Char"/>
    <w:link w:val="Heading1"/>
    <w:rsid w:val="0081019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10196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810196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10196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10196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81019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1019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10196"/>
    <w:rPr>
      <w:rFonts w:ascii="Times New Roman" w:hAnsi="Times New Roman"/>
    </w:rPr>
  </w:style>
  <w:style w:type="paragraph" w:customStyle="1" w:styleId="EX">
    <w:name w:val="EX"/>
    <w:basedOn w:val="Normal"/>
    <w:rsid w:val="00810196"/>
    <w:pPr>
      <w:keepLines/>
      <w:ind w:left="1702" w:hanging="1418"/>
    </w:pPr>
  </w:style>
  <w:style w:type="paragraph" w:customStyle="1" w:styleId="EW">
    <w:name w:val="EW"/>
    <w:basedOn w:val="EX"/>
    <w:rsid w:val="00810196"/>
    <w:pPr>
      <w:spacing w:after="0"/>
    </w:pPr>
  </w:style>
  <w:style w:type="paragraph" w:customStyle="1" w:styleId="TAL">
    <w:name w:val="TAL"/>
    <w:basedOn w:val="Normal"/>
    <w:link w:val="TALCar"/>
    <w:rsid w:val="008101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10196"/>
    <w:pPr>
      <w:jc w:val="center"/>
    </w:pPr>
  </w:style>
  <w:style w:type="paragraph" w:customStyle="1" w:styleId="TAH">
    <w:name w:val="TAH"/>
    <w:basedOn w:val="TAC"/>
    <w:link w:val="TAHCar"/>
    <w:rsid w:val="00810196"/>
    <w:rPr>
      <w:b/>
    </w:rPr>
  </w:style>
  <w:style w:type="paragraph" w:customStyle="1" w:styleId="TAN">
    <w:name w:val="TAN"/>
    <w:basedOn w:val="TAL"/>
    <w:rsid w:val="00810196"/>
    <w:pPr>
      <w:ind w:left="851" w:hanging="851"/>
    </w:pPr>
  </w:style>
  <w:style w:type="paragraph" w:customStyle="1" w:styleId="TAR">
    <w:name w:val="TAR"/>
    <w:basedOn w:val="TAL"/>
    <w:rsid w:val="00810196"/>
    <w:pPr>
      <w:jc w:val="right"/>
    </w:pPr>
  </w:style>
  <w:style w:type="paragraph" w:customStyle="1" w:styleId="TH">
    <w:name w:val="TH"/>
    <w:basedOn w:val="Normal"/>
    <w:link w:val="THChar"/>
    <w:rsid w:val="008101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1019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10196"/>
    <w:pPr>
      <w:outlineLvl w:val="9"/>
    </w:pPr>
  </w:style>
  <w:style w:type="paragraph" w:customStyle="1" w:styleId="ZA">
    <w:name w:val="ZA"/>
    <w:rsid w:val="008101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101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101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101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10196"/>
  </w:style>
  <w:style w:type="paragraph" w:customStyle="1" w:styleId="ZH">
    <w:name w:val="ZH"/>
    <w:rsid w:val="008101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101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1019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101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10196"/>
    <w:pPr>
      <w:framePr w:wrap="notBeside" w:y="16161"/>
    </w:pPr>
  </w:style>
  <w:style w:type="paragraph" w:customStyle="1" w:styleId="FP">
    <w:name w:val="FP"/>
    <w:basedOn w:val="Normal"/>
    <w:rsid w:val="00810196"/>
    <w:pPr>
      <w:spacing w:after="0"/>
    </w:pPr>
  </w:style>
  <w:style w:type="paragraph" w:customStyle="1" w:styleId="Observation">
    <w:name w:val="Observation"/>
    <w:basedOn w:val="Proposal"/>
    <w:qFormat/>
    <w:rsid w:val="00810196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1019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81019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10196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10196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10196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1019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10196"/>
    <w:pPr>
      <w:ind w:left="1985"/>
    </w:pPr>
  </w:style>
  <w:style w:type="character" w:customStyle="1" w:styleId="B6Char">
    <w:name w:val="B6 Char"/>
    <w:link w:val="B6"/>
    <w:rsid w:val="0081019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10196"/>
    <w:pPr>
      <w:ind w:left="2269"/>
    </w:pPr>
  </w:style>
  <w:style w:type="character" w:customStyle="1" w:styleId="B7Char">
    <w:name w:val="B7 Char"/>
    <w:basedOn w:val="B6Char"/>
    <w:link w:val="B7"/>
    <w:rsid w:val="0081019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10196"/>
    <w:pPr>
      <w:ind w:left="2552"/>
    </w:pPr>
  </w:style>
  <w:style w:type="character" w:customStyle="1" w:styleId="BalloonTextChar">
    <w:name w:val="Balloon Text Char"/>
    <w:link w:val="BalloonText"/>
    <w:rsid w:val="0081019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1019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1019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1019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1019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1019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1019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1019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10196"/>
    <w:pPr>
      <w:keepLines/>
      <w:ind w:left="1135" w:hanging="851"/>
    </w:pPr>
  </w:style>
  <w:style w:type="character" w:customStyle="1" w:styleId="NOChar">
    <w:name w:val="NO Char"/>
    <w:link w:val="NO"/>
    <w:qFormat/>
    <w:rsid w:val="0081019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1019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10196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10196"/>
    <w:rPr>
      <w:i/>
      <w:iCs/>
    </w:rPr>
  </w:style>
  <w:style w:type="paragraph" w:customStyle="1" w:styleId="FigureTitle">
    <w:name w:val="Figure_Title"/>
    <w:basedOn w:val="Normal"/>
    <w:next w:val="Normal"/>
    <w:rsid w:val="008101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1019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1019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1019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10196"/>
    <w:rPr>
      <w:i/>
      <w:color w:val="0000FF"/>
    </w:rPr>
  </w:style>
  <w:style w:type="character" w:customStyle="1" w:styleId="Heading2Char">
    <w:name w:val="Heading 2 Char"/>
    <w:link w:val="Heading2"/>
    <w:rsid w:val="0081019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1019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1019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1019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1019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1019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1019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1019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1019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1019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1019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101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1019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1019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10196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10196"/>
    <w:pPr>
      <w:spacing w:after="0"/>
    </w:pPr>
  </w:style>
  <w:style w:type="paragraph" w:customStyle="1" w:styleId="PL">
    <w:name w:val="PL"/>
    <w:link w:val="PLChar"/>
    <w:qFormat/>
    <w:rsid w:val="0081019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1019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1019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1019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10196"/>
    <w:rPr>
      <w:b/>
      <w:bCs/>
    </w:rPr>
  </w:style>
  <w:style w:type="table" w:styleId="TableGrid">
    <w:name w:val="Table Grid"/>
    <w:basedOn w:val="TableNormal"/>
    <w:uiPriority w:val="39"/>
    <w:rsid w:val="0081019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1019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1019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1019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10196"/>
  </w:style>
  <w:style w:type="paragraph" w:customStyle="1" w:styleId="TALCharChar">
    <w:name w:val="TAL Char Char"/>
    <w:basedOn w:val="Normal"/>
    <w:link w:val="TALCharCharChar"/>
    <w:rsid w:val="00810196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1019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1019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1019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1019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10196"/>
    <w:pPr>
      <w:numPr>
        <w:numId w:val="10"/>
      </w:numPr>
      <w:contextualSpacing/>
    </w:pPr>
  </w:style>
  <w:style w:type="paragraph" w:customStyle="1" w:styleId="IvDbodytext">
    <w:name w:val="IvD bodytext"/>
    <w:basedOn w:val="BodyText"/>
    <w:link w:val="IvDbodytextChar"/>
    <w:rsid w:val="0081019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810196"/>
    <w:rPr>
      <w:rFonts w:ascii="Arial" w:hAnsi="Arial"/>
      <w:spacing w:val="2"/>
      <w:lang w:val="en-US" w:eastAsia="en-US"/>
    </w:rPr>
  </w:style>
  <w:style w:type="character" w:customStyle="1" w:styleId="TACChar">
    <w:name w:val="TAC Char"/>
    <w:link w:val="TAC"/>
    <w:locked/>
    <w:rsid w:val="00810196"/>
    <w:rPr>
      <w:rFonts w:ascii="Arial" w:hAnsi="Arial"/>
      <w:sz w:val="18"/>
      <w:lang w:val="x-none" w:eastAsia="x-none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810196"/>
    <w:rPr>
      <w:rFonts w:ascii="Times New Roman" w:hAnsi="Times New Roman"/>
      <w:b/>
    </w:rPr>
  </w:style>
  <w:style w:type="character" w:customStyle="1" w:styleId="B1Zchn">
    <w:name w:val="B1 Zchn"/>
    <w:qFormat/>
    <w:rsid w:val="00810196"/>
    <w:rPr>
      <w:lang w:eastAsia="en-US"/>
    </w:rPr>
  </w:style>
  <w:style w:type="paragraph" w:styleId="NormalWeb">
    <w:name w:val="Normal (Web)"/>
    <w:basedOn w:val="Normal"/>
    <w:uiPriority w:val="99"/>
    <w:unhideWhenUsed/>
    <w:rsid w:val="002E1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EastAsia" w:hAnsi="Calibri" w:cs="Calibri"/>
      <w:sz w:val="22"/>
      <w:szCs w:val="22"/>
      <w:lang w:val="sv-SE" w:eastAsia="zh-CN"/>
    </w:rPr>
  </w:style>
  <w:style w:type="character" w:styleId="PlaceholderText">
    <w:name w:val="Placeholder Text"/>
    <w:basedOn w:val="DefaultParagraphFont"/>
    <w:uiPriority w:val="99"/>
    <w:semiHidden/>
    <w:rsid w:val="00F402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9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esimuru\Desktop\R1-20nnnnn%20%20Corrections%20for%20multi-TRP%20transmission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5NUHHDQN7SK2-1476151046-355857</_dlc_DocId>
    <_dlc_DocIdUrl xmlns="f166a696-7b5b-4ccd-9f0c-ffde0cceec81">
      <Url>https://ericsson.sharepoint.com/sites/star/_layouts/15/DocIdRedir.aspx?ID=5NUHHDQN7SK2-1476151046-355857</Url>
      <Description>5NUHHDQN7SK2-1476151046-355857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1FF7A-6517-4980-9BB8-072BA32624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A3AF56-2423-4ED2-B182-B1E05E1BD3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33B56826-0797-4E58-89B5-49313E86F3F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9601D98-F617-B642-AD2A-2E3D263A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C:\Users\esimuru\Desktop\R1-20nnnnn  Corrections for multi-TRP transmission_v2.dotx</Template>
  <TotalTime>3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5115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 Frenne</dc:creator>
  <cp:keywords>3GPP; Ericsson; TDoc</cp:keywords>
  <dc:description/>
  <cp:lastModifiedBy>Florent Munier</cp:lastModifiedBy>
  <cp:revision>3</cp:revision>
  <cp:lastPrinted>2008-01-31T07:09:00Z</cp:lastPrinted>
  <dcterms:created xsi:type="dcterms:W3CDTF">2020-02-17T22:04:00Z</dcterms:created>
  <dcterms:modified xsi:type="dcterms:W3CDTF">2020-02-17T22:10:00Z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5e08300d-5e91-46ba-a2c3-677a47c2beda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